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216B" w:rsidRDefault="00E2216B" w:rsidP="008E4C8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</w:p>
    <w:p w:rsidR="00182064" w:rsidRPr="008E4C85" w:rsidRDefault="001556AF" w:rsidP="008E4C8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8E4C85">
        <w:rPr>
          <w:rFonts w:ascii="Times New Roman" w:hAnsi="Times New Roman" w:cs="Times New Roman"/>
          <w:b/>
          <w:sz w:val="24"/>
        </w:rPr>
        <w:t xml:space="preserve">ПАРТНЁРСКАЯ ПРОГРАММА </w:t>
      </w:r>
      <w:bookmarkStart w:id="0" w:name="_Hlk486948694"/>
    </w:p>
    <w:bookmarkEnd w:id="0"/>
    <w:p w:rsidR="00E100C7" w:rsidRPr="00E100C7" w:rsidRDefault="00E100C7" w:rsidP="00E100C7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0C7">
        <w:rPr>
          <w:rFonts w:ascii="Times New Roman" w:hAnsi="Times New Roman" w:cs="Times New Roman"/>
          <w:b/>
          <w:bCs/>
          <w:sz w:val="26"/>
          <w:szCs w:val="26"/>
        </w:rPr>
        <w:t>Регионального чемпионата «Молодые профессионалы»</w:t>
      </w:r>
    </w:p>
    <w:p w:rsidR="008E4C85" w:rsidRPr="00E100C7" w:rsidRDefault="00E100C7" w:rsidP="00E100C7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  <w:r w:rsidRPr="00E100C7">
        <w:rPr>
          <w:rFonts w:ascii="Times New Roman" w:hAnsi="Times New Roman" w:cs="Times New Roman"/>
          <w:b/>
          <w:bCs/>
          <w:sz w:val="26"/>
          <w:szCs w:val="26"/>
        </w:rPr>
        <w:t xml:space="preserve"> (WorldSkills Russia) в Кабардино-Балкарской Республике</w:t>
      </w:r>
    </w:p>
    <w:p w:rsidR="005506BF" w:rsidRPr="008E4C85" w:rsidRDefault="00D40668" w:rsidP="008E4C8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lang w:val="en-US"/>
        </w:rPr>
      </w:pPr>
      <w:r w:rsidRPr="008E4C85">
        <w:rPr>
          <w:rFonts w:ascii="Times New Roman" w:hAnsi="Times New Roman" w:cs="Times New Roman"/>
          <w:b/>
          <w:i/>
          <w:sz w:val="20"/>
          <w:lang w:val="en-US"/>
        </w:rPr>
        <w:t>DIAMOND,</w:t>
      </w:r>
      <w:r w:rsidRPr="008E4C85">
        <w:rPr>
          <w:rFonts w:ascii="Times New Roman" w:hAnsi="Times New Roman" w:cs="Times New Roman"/>
          <w:sz w:val="20"/>
          <w:lang w:val="en-US"/>
        </w:rPr>
        <w:t xml:space="preserve"> </w:t>
      </w:r>
      <w:r w:rsidR="001D6D38" w:rsidRPr="008E4C85">
        <w:rPr>
          <w:rFonts w:ascii="Times New Roman" w:hAnsi="Times New Roman" w:cs="Times New Roman"/>
          <w:b/>
          <w:i/>
          <w:sz w:val="20"/>
          <w:lang w:val="en-US"/>
        </w:rPr>
        <w:t>GOLD, SILVER</w:t>
      </w:r>
      <w:r w:rsidR="005506BF" w:rsidRPr="008E4C8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5574D1" w:rsidRPr="008E4C85">
        <w:rPr>
          <w:rFonts w:ascii="Times New Roman" w:hAnsi="Times New Roman" w:cs="Times New Roman"/>
          <w:i/>
          <w:sz w:val="20"/>
        </w:rPr>
        <w:t>и</w:t>
      </w:r>
      <w:r w:rsidR="001D6D38" w:rsidRPr="008E4C8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1D6D38" w:rsidRPr="008E4C85">
        <w:rPr>
          <w:rFonts w:ascii="Times New Roman" w:hAnsi="Times New Roman" w:cs="Times New Roman"/>
          <w:b/>
          <w:i/>
          <w:sz w:val="20"/>
          <w:lang w:val="en-US"/>
        </w:rPr>
        <w:t>BRONZE</w:t>
      </w:r>
      <w:r w:rsidR="001D6D38" w:rsidRPr="008E4C85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="001D6D38" w:rsidRPr="008E4C85">
        <w:rPr>
          <w:rFonts w:ascii="Times New Roman" w:hAnsi="Times New Roman" w:cs="Times New Roman"/>
          <w:i/>
          <w:sz w:val="20"/>
        </w:rPr>
        <w:t>УРОВЕНЬ</w:t>
      </w:r>
    </w:p>
    <w:p w:rsidR="007A64BA" w:rsidRPr="008E4C85" w:rsidRDefault="007A64BA" w:rsidP="008E4C8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420D26" w:rsidRPr="008E4C85" w:rsidRDefault="00420D26" w:rsidP="008E4C8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C85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404858" w:rsidRPr="008E4C85" w:rsidRDefault="00404858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0D26" w:rsidRPr="008E4C85" w:rsidRDefault="00420D26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- </w:t>
      </w:r>
      <w:r w:rsidR="00404858" w:rsidRPr="008E4C85">
        <w:rPr>
          <w:rFonts w:ascii="Times New Roman" w:hAnsi="Times New Roman" w:cs="Times New Roman"/>
          <w:sz w:val="20"/>
          <w:szCs w:val="20"/>
        </w:rPr>
        <w:t>Область</w:t>
      </w:r>
      <w:r w:rsidR="001556AF" w:rsidRPr="008E4C85">
        <w:rPr>
          <w:rFonts w:ascii="Times New Roman" w:hAnsi="Times New Roman" w:cs="Times New Roman"/>
          <w:sz w:val="20"/>
          <w:szCs w:val="20"/>
        </w:rPr>
        <w:t xml:space="preserve"> применения программы</w:t>
      </w:r>
      <w:r w:rsidRPr="008E4C85">
        <w:rPr>
          <w:rFonts w:ascii="Times New Roman" w:hAnsi="Times New Roman" w:cs="Times New Roman"/>
          <w:sz w:val="20"/>
          <w:szCs w:val="20"/>
        </w:rPr>
        <w:t>;</w:t>
      </w:r>
    </w:p>
    <w:p w:rsidR="001556AF" w:rsidRPr="008E4C85" w:rsidRDefault="00420D26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- </w:t>
      </w:r>
      <w:r w:rsidR="001556AF" w:rsidRPr="008E4C85">
        <w:rPr>
          <w:rFonts w:ascii="Times New Roman" w:hAnsi="Times New Roman" w:cs="Times New Roman"/>
          <w:sz w:val="20"/>
          <w:szCs w:val="20"/>
        </w:rPr>
        <w:t xml:space="preserve">Уровни </w:t>
      </w:r>
      <w:r w:rsidR="00342FB9" w:rsidRPr="008E4C85">
        <w:rPr>
          <w:rFonts w:ascii="Times New Roman" w:hAnsi="Times New Roman" w:cs="Times New Roman"/>
          <w:sz w:val="20"/>
          <w:szCs w:val="20"/>
        </w:rPr>
        <w:t>статуса</w:t>
      </w:r>
      <w:r w:rsidR="001556AF" w:rsidRPr="008E4C85">
        <w:rPr>
          <w:rFonts w:ascii="Times New Roman" w:hAnsi="Times New Roman" w:cs="Times New Roman"/>
          <w:sz w:val="20"/>
          <w:szCs w:val="20"/>
        </w:rPr>
        <w:t xml:space="preserve"> и порядок их присвоения</w:t>
      </w:r>
      <w:r w:rsidRPr="008E4C85">
        <w:rPr>
          <w:rFonts w:ascii="Times New Roman" w:hAnsi="Times New Roman" w:cs="Times New Roman"/>
          <w:sz w:val="20"/>
          <w:szCs w:val="20"/>
        </w:rPr>
        <w:t>;</w:t>
      </w:r>
    </w:p>
    <w:p w:rsidR="00342FB9" w:rsidRPr="008E4C85" w:rsidRDefault="00420D26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- </w:t>
      </w:r>
      <w:r w:rsidR="002E7C3F" w:rsidRPr="008E4C85">
        <w:rPr>
          <w:rFonts w:ascii="Times New Roman" w:hAnsi="Times New Roman" w:cs="Times New Roman"/>
          <w:sz w:val="20"/>
          <w:szCs w:val="20"/>
        </w:rPr>
        <w:t>Привилегии уровней статуса.</w:t>
      </w:r>
    </w:p>
    <w:p w:rsidR="00587538" w:rsidRPr="008E4C85" w:rsidRDefault="00587538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8E4C85" w:rsidRDefault="00342FB9" w:rsidP="008E4C8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C85">
        <w:rPr>
          <w:rFonts w:ascii="Times New Roman" w:hAnsi="Times New Roman" w:cs="Times New Roman"/>
          <w:b/>
          <w:sz w:val="20"/>
          <w:szCs w:val="20"/>
        </w:rPr>
        <w:t>ОБЛАСТЬ ПРИМЕНЕНИЯ ПРОГРАММЫ</w:t>
      </w:r>
    </w:p>
    <w:p w:rsidR="00C17E02" w:rsidRPr="00E100C7" w:rsidRDefault="00420D26" w:rsidP="00E100C7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554BD1">
        <w:rPr>
          <w:rFonts w:ascii="Times New Roman" w:hAnsi="Times New Roman" w:cs="Times New Roman"/>
          <w:sz w:val="20"/>
          <w:szCs w:val="20"/>
        </w:rPr>
        <w:t>Данная прогр</w:t>
      </w:r>
      <w:r w:rsidR="0092660C" w:rsidRPr="00554BD1">
        <w:rPr>
          <w:rFonts w:ascii="Times New Roman" w:hAnsi="Times New Roman" w:cs="Times New Roman"/>
          <w:sz w:val="20"/>
          <w:szCs w:val="20"/>
        </w:rPr>
        <w:t xml:space="preserve">амма описывает </w:t>
      </w:r>
      <w:r w:rsidR="00F002AE" w:rsidRPr="00554BD1">
        <w:rPr>
          <w:rFonts w:ascii="Times New Roman" w:hAnsi="Times New Roman" w:cs="Times New Roman"/>
          <w:sz w:val="20"/>
          <w:szCs w:val="20"/>
        </w:rPr>
        <w:t xml:space="preserve">возможные </w:t>
      </w:r>
      <w:r w:rsidR="0092660C" w:rsidRPr="00554BD1">
        <w:rPr>
          <w:rFonts w:ascii="Times New Roman" w:hAnsi="Times New Roman" w:cs="Times New Roman"/>
          <w:sz w:val="20"/>
          <w:szCs w:val="20"/>
        </w:rPr>
        <w:t>уровни</w:t>
      </w:r>
      <w:r w:rsidR="00561F8E" w:rsidRPr="00554BD1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FE5192" w:rsidRPr="00554BD1">
        <w:rPr>
          <w:rFonts w:ascii="Times New Roman" w:hAnsi="Times New Roman" w:cs="Times New Roman"/>
          <w:sz w:val="20"/>
          <w:szCs w:val="20"/>
        </w:rPr>
        <w:t>и</w:t>
      </w:r>
      <w:r w:rsidR="00015AAA" w:rsidRPr="00554BD1">
        <w:rPr>
          <w:rFonts w:ascii="Times New Roman" w:hAnsi="Times New Roman" w:cs="Times New Roman"/>
          <w:sz w:val="20"/>
          <w:szCs w:val="20"/>
        </w:rPr>
        <w:t>я</w:t>
      </w:r>
      <w:r w:rsidR="004F09B8" w:rsidRPr="00554BD1">
        <w:rPr>
          <w:rFonts w:ascii="Times New Roman" w:hAnsi="Times New Roman" w:cs="Times New Roman"/>
          <w:sz w:val="20"/>
          <w:szCs w:val="20"/>
        </w:rPr>
        <w:t xml:space="preserve"> для юридических лиц (далее </w:t>
      </w:r>
      <w:r w:rsidR="00154EED" w:rsidRPr="00554BD1">
        <w:rPr>
          <w:rFonts w:ascii="Times New Roman" w:hAnsi="Times New Roman" w:cs="Times New Roman"/>
          <w:sz w:val="20"/>
          <w:szCs w:val="20"/>
        </w:rPr>
        <w:t>–</w:t>
      </w:r>
      <w:r w:rsidR="004F09B8" w:rsidRPr="00554BD1">
        <w:rPr>
          <w:rFonts w:ascii="Times New Roman" w:hAnsi="Times New Roman" w:cs="Times New Roman"/>
          <w:sz w:val="20"/>
          <w:szCs w:val="20"/>
        </w:rPr>
        <w:t xml:space="preserve"> «Потенциальный партнёр»), производящих оборудование, расходные материалы, инструменты, мебель, продукты питания</w:t>
      </w:r>
      <w:r w:rsidR="00D17D7D" w:rsidRPr="00554BD1">
        <w:rPr>
          <w:rFonts w:ascii="Times New Roman" w:hAnsi="Times New Roman" w:cs="Times New Roman"/>
          <w:sz w:val="20"/>
          <w:szCs w:val="20"/>
        </w:rPr>
        <w:t xml:space="preserve"> или </w:t>
      </w:r>
      <w:r w:rsidR="004F09B8" w:rsidRPr="00554BD1">
        <w:rPr>
          <w:rFonts w:ascii="Times New Roman" w:hAnsi="Times New Roman" w:cs="Times New Roman"/>
          <w:sz w:val="20"/>
          <w:szCs w:val="20"/>
        </w:rPr>
        <w:t>разрабатывающих программное обеспечение</w:t>
      </w:r>
      <w:r w:rsidRPr="00554BD1">
        <w:rPr>
          <w:rFonts w:ascii="Times New Roman" w:hAnsi="Times New Roman" w:cs="Times New Roman"/>
          <w:sz w:val="20"/>
          <w:szCs w:val="20"/>
        </w:rPr>
        <w:t xml:space="preserve"> </w:t>
      </w:r>
      <w:r w:rsidR="00B35FC5" w:rsidRPr="00554BD1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154EED" w:rsidRPr="00554BD1">
        <w:rPr>
          <w:rFonts w:ascii="Times New Roman" w:hAnsi="Times New Roman" w:cs="Times New Roman"/>
          <w:sz w:val="20"/>
          <w:szCs w:val="20"/>
        </w:rPr>
        <w:t>–</w:t>
      </w:r>
      <w:r w:rsidR="00015AAA" w:rsidRPr="00554BD1">
        <w:rPr>
          <w:rFonts w:ascii="Times New Roman" w:hAnsi="Times New Roman" w:cs="Times New Roman"/>
          <w:sz w:val="20"/>
          <w:szCs w:val="20"/>
        </w:rPr>
        <w:t xml:space="preserve"> </w:t>
      </w:r>
      <w:r w:rsidR="004F09B8" w:rsidRPr="00554BD1">
        <w:rPr>
          <w:rFonts w:ascii="Times New Roman" w:hAnsi="Times New Roman" w:cs="Times New Roman"/>
          <w:sz w:val="20"/>
          <w:szCs w:val="20"/>
        </w:rPr>
        <w:t>«</w:t>
      </w:r>
      <w:r w:rsidR="00B35FC5" w:rsidRPr="00554BD1">
        <w:rPr>
          <w:rFonts w:ascii="Times New Roman" w:hAnsi="Times New Roman" w:cs="Times New Roman"/>
          <w:sz w:val="20"/>
          <w:szCs w:val="20"/>
        </w:rPr>
        <w:t>ПО</w:t>
      </w:r>
      <w:r w:rsidR="004F09B8" w:rsidRPr="00554BD1">
        <w:rPr>
          <w:rFonts w:ascii="Times New Roman" w:hAnsi="Times New Roman" w:cs="Times New Roman"/>
          <w:sz w:val="20"/>
          <w:szCs w:val="20"/>
        </w:rPr>
        <w:t>»</w:t>
      </w:r>
      <w:r w:rsidR="00B35FC5" w:rsidRPr="00554BD1">
        <w:rPr>
          <w:rFonts w:ascii="Times New Roman" w:hAnsi="Times New Roman" w:cs="Times New Roman"/>
          <w:sz w:val="20"/>
          <w:szCs w:val="20"/>
        </w:rPr>
        <w:t>)</w:t>
      </w:r>
      <w:r w:rsidR="00D17D7D" w:rsidRPr="00554BD1">
        <w:rPr>
          <w:rFonts w:ascii="Times New Roman" w:hAnsi="Times New Roman" w:cs="Times New Roman"/>
          <w:sz w:val="20"/>
          <w:szCs w:val="20"/>
        </w:rPr>
        <w:t xml:space="preserve">, а также для </w:t>
      </w:r>
      <w:r w:rsidR="00453A44" w:rsidRPr="00554BD1">
        <w:rPr>
          <w:rFonts w:ascii="Times New Roman" w:hAnsi="Times New Roman" w:cs="Times New Roman"/>
          <w:sz w:val="20"/>
          <w:szCs w:val="20"/>
        </w:rPr>
        <w:t>«Потенциальных партнёров»</w:t>
      </w:r>
      <w:r w:rsidR="00A72D5F" w:rsidRPr="00554BD1">
        <w:rPr>
          <w:rFonts w:ascii="Times New Roman" w:hAnsi="Times New Roman" w:cs="Times New Roman"/>
          <w:sz w:val="20"/>
          <w:szCs w:val="20"/>
        </w:rPr>
        <w:t>, торгующих</w:t>
      </w:r>
      <w:r w:rsidR="00D17D7D" w:rsidRPr="00554BD1">
        <w:rPr>
          <w:rFonts w:ascii="Times New Roman" w:hAnsi="Times New Roman" w:cs="Times New Roman"/>
          <w:sz w:val="20"/>
          <w:szCs w:val="20"/>
        </w:rPr>
        <w:t xml:space="preserve"> вс</w:t>
      </w:r>
      <w:r w:rsidR="00453A44" w:rsidRPr="00554BD1">
        <w:rPr>
          <w:rFonts w:ascii="Times New Roman" w:hAnsi="Times New Roman" w:cs="Times New Roman"/>
          <w:sz w:val="20"/>
          <w:szCs w:val="20"/>
        </w:rPr>
        <w:t>еми вышеуказанными товарами</w:t>
      </w:r>
      <w:r w:rsidR="00D17D7D" w:rsidRPr="00554BD1">
        <w:rPr>
          <w:rFonts w:ascii="Times New Roman" w:hAnsi="Times New Roman" w:cs="Times New Roman"/>
          <w:sz w:val="20"/>
          <w:szCs w:val="20"/>
        </w:rPr>
        <w:t>,</w:t>
      </w:r>
      <w:r w:rsidR="00B35FC5" w:rsidRPr="00554BD1">
        <w:rPr>
          <w:rFonts w:ascii="Times New Roman" w:hAnsi="Times New Roman" w:cs="Times New Roman"/>
          <w:sz w:val="20"/>
          <w:szCs w:val="20"/>
        </w:rPr>
        <w:t xml:space="preserve"> </w:t>
      </w:r>
      <w:r w:rsidR="00553A0B" w:rsidRPr="00554BD1">
        <w:rPr>
          <w:rFonts w:ascii="Times New Roman" w:hAnsi="Times New Roman" w:cs="Times New Roman"/>
          <w:sz w:val="20"/>
          <w:szCs w:val="20"/>
        </w:rPr>
        <w:t>в качестве</w:t>
      </w:r>
      <w:r w:rsidR="00453A44" w:rsidRPr="00554BD1">
        <w:rPr>
          <w:rFonts w:ascii="Times New Roman" w:hAnsi="Times New Roman" w:cs="Times New Roman"/>
          <w:sz w:val="20"/>
          <w:szCs w:val="20"/>
        </w:rPr>
        <w:t xml:space="preserve"> П</w:t>
      </w:r>
      <w:r w:rsidR="00865C44" w:rsidRPr="00554BD1">
        <w:rPr>
          <w:rFonts w:ascii="Times New Roman" w:hAnsi="Times New Roman" w:cs="Times New Roman"/>
          <w:sz w:val="20"/>
          <w:szCs w:val="20"/>
        </w:rPr>
        <w:t xml:space="preserve">артнёра </w:t>
      </w:r>
      <w:r w:rsidR="00E100C7" w:rsidRPr="00E100C7">
        <w:rPr>
          <w:rFonts w:ascii="Times New Roman" w:hAnsi="Times New Roman" w:cs="Times New Roman"/>
          <w:b/>
          <w:bCs/>
          <w:sz w:val="20"/>
          <w:szCs w:val="20"/>
          <w:u w:val="single"/>
        </w:rPr>
        <w:t>Регионального чемпионата «Молодые профессионалы»</w:t>
      </w:r>
      <w:r w:rsidR="00E100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100C7" w:rsidRPr="00E100C7">
        <w:rPr>
          <w:rFonts w:ascii="Times New Roman" w:hAnsi="Times New Roman" w:cs="Times New Roman"/>
          <w:b/>
          <w:bCs/>
          <w:sz w:val="20"/>
          <w:szCs w:val="20"/>
          <w:u w:val="single"/>
        </w:rPr>
        <w:t>(WorldSkills Russia) в Кабардино-Балкарской Республике</w:t>
      </w:r>
      <w:r w:rsidR="00554BD1" w:rsidRPr="00E100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54BD1" w:rsidRPr="00E100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7908" w:rsidRPr="00E100C7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015AAA" w:rsidRPr="00E100C7">
        <w:rPr>
          <w:rFonts w:ascii="Times New Roman" w:hAnsi="Times New Roman" w:cs="Times New Roman"/>
          <w:sz w:val="20"/>
          <w:szCs w:val="20"/>
        </w:rPr>
        <w:t xml:space="preserve">– </w:t>
      </w:r>
      <w:r w:rsidR="008E4C85" w:rsidRPr="00E100C7">
        <w:rPr>
          <w:rFonts w:ascii="Times New Roman" w:hAnsi="Times New Roman" w:cs="Times New Roman"/>
          <w:sz w:val="20"/>
          <w:szCs w:val="20"/>
        </w:rPr>
        <w:t>Чемпионат)</w:t>
      </w:r>
      <w:r w:rsidR="00B80DAA" w:rsidRPr="00E100C7">
        <w:rPr>
          <w:rFonts w:ascii="Times New Roman" w:hAnsi="Times New Roman" w:cs="Times New Roman"/>
          <w:sz w:val="20"/>
          <w:szCs w:val="20"/>
        </w:rPr>
        <w:t xml:space="preserve">, который пройдёт в период с </w:t>
      </w:r>
      <w:r w:rsidR="00E100C7" w:rsidRPr="00E100C7">
        <w:rPr>
          <w:rFonts w:ascii="Times New Roman" w:hAnsi="Times New Roman" w:cs="Times New Roman"/>
          <w:sz w:val="20"/>
          <w:szCs w:val="20"/>
        </w:rPr>
        <w:t>27 февраля</w:t>
      </w:r>
      <w:r w:rsidR="00B80DAA" w:rsidRPr="00E100C7">
        <w:rPr>
          <w:rFonts w:ascii="Times New Roman" w:hAnsi="Times New Roman" w:cs="Times New Roman"/>
          <w:sz w:val="20"/>
          <w:szCs w:val="20"/>
        </w:rPr>
        <w:t xml:space="preserve"> по </w:t>
      </w:r>
      <w:r w:rsidR="008E4C85" w:rsidRPr="00E100C7">
        <w:rPr>
          <w:rFonts w:ascii="Times New Roman" w:hAnsi="Times New Roman" w:cs="Times New Roman"/>
          <w:sz w:val="20"/>
          <w:szCs w:val="20"/>
        </w:rPr>
        <w:t>0</w:t>
      </w:r>
      <w:r w:rsidR="00E100C7" w:rsidRPr="00E100C7">
        <w:rPr>
          <w:rFonts w:ascii="Times New Roman" w:hAnsi="Times New Roman" w:cs="Times New Roman"/>
          <w:sz w:val="20"/>
          <w:szCs w:val="20"/>
        </w:rPr>
        <w:t>2</w:t>
      </w:r>
      <w:r w:rsidR="008E4C85" w:rsidRPr="00E100C7">
        <w:rPr>
          <w:rFonts w:ascii="Times New Roman" w:hAnsi="Times New Roman" w:cs="Times New Roman"/>
          <w:sz w:val="20"/>
          <w:szCs w:val="20"/>
        </w:rPr>
        <w:t xml:space="preserve"> </w:t>
      </w:r>
      <w:r w:rsidR="00E100C7" w:rsidRPr="00E100C7">
        <w:rPr>
          <w:rFonts w:ascii="Times New Roman" w:hAnsi="Times New Roman" w:cs="Times New Roman"/>
          <w:sz w:val="20"/>
          <w:szCs w:val="20"/>
        </w:rPr>
        <w:t>марта 2018</w:t>
      </w:r>
      <w:proofErr w:type="gramEnd"/>
      <w:r w:rsidR="00B80DAA" w:rsidRPr="00E100C7">
        <w:rPr>
          <w:rFonts w:ascii="Times New Roman" w:hAnsi="Times New Roman" w:cs="Times New Roman"/>
          <w:sz w:val="20"/>
          <w:szCs w:val="20"/>
        </w:rPr>
        <w:t xml:space="preserve"> г. в г</w:t>
      </w:r>
      <w:proofErr w:type="gramStart"/>
      <w:r w:rsidR="00B80DAA" w:rsidRPr="00E100C7">
        <w:rPr>
          <w:rFonts w:ascii="Times New Roman" w:hAnsi="Times New Roman" w:cs="Times New Roman"/>
          <w:sz w:val="20"/>
          <w:szCs w:val="20"/>
        </w:rPr>
        <w:t>.</w:t>
      </w:r>
      <w:r w:rsidR="00E100C7" w:rsidRPr="00E100C7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E100C7" w:rsidRPr="00E100C7">
        <w:rPr>
          <w:rFonts w:ascii="Times New Roman" w:hAnsi="Times New Roman" w:cs="Times New Roman"/>
          <w:sz w:val="20"/>
          <w:szCs w:val="20"/>
        </w:rPr>
        <w:t>альчик</w:t>
      </w:r>
      <w:r w:rsidR="00D10FF4" w:rsidRPr="00E100C7">
        <w:rPr>
          <w:rFonts w:ascii="Times New Roman" w:hAnsi="Times New Roman" w:cs="Times New Roman"/>
          <w:sz w:val="20"/>
          <w:szCs w:val="20"/>
        </w:rPr>
        <w:t>.</w:t>
      </w:r>
    </w:p>
    <w:p w:rsidR="00F13A44" w:rsidRPr="008E4C85" w:rsidRDefault="00A72D5F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4C85">
        <w:rPr>
          <w:rFonts w:ascii="Times New Roman" w:hAnsi="Times New Roman" w:cs="Times New Roman"/>
          <w:sz w:val="20"/>
          <w:szCs w:val="20"/>
        </w:rPr>
        <w:t>П</w:t>
      </w:r>
      <w:r w:rsidR="00453A44" w:rsidRPr="008E4C85">
        <w:rPr>
          <w:rFonts w:ascii="Times New Roman" w:hAnsi="Times New Roman" w:cs="Times New Roman"/>
          <w:sz w:val="20"/>
          <w:szCs w:val="20"/>
        </w:rPr>
        <w:t>од участием «Потенциального па</w:t>
      </w:r>
      <w:r w:rsidR="00553A0B" w:rsidRPr="008E4C85">
        <w:rPr>
          <w:rFonts w:ascii="Times New Roman" w:hAnsi="Times New Roman" w:cs="Times New Roman"/>
          <w:sz w:val="20"/>
          <w:szCs w:val="20"/>
        </w:rPr>
        <w:t xml:space="preserve">ртнёра» в качестве </w:t>
      </w:r>
      <w:r w:rsidR="00453A44" w:rsidRPr="008E4C85">
        <w:rPr>
          <w:rFonts w:ascii="Times New Roman" w:hAnsi="Times New Roman" w:cs="Times New Roman"/>
          <w:sz w:val="20"/>
          <w:szCs w:val="20"/>
        </w:rPr>
        <w:t xml:space="preserve">Партнёра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453A44" w:rsidRPr="008E4C85">
        <w:rPr>
          <w:rFonts w:ascii="Times New Roman" w:hAnsi="Times New Roman" w:cs="Times New Roman"/>
          <w:sz w:val="20"/>
          <w:szCs w:val="20"/>
        </w:rPr>
        <w:t xml:space="preserve"> подразумевается </w:t>
      </w:r>
      <w:r w:rsidR="00F13A44" w:rsidRPr="008E4C85">
        <w:rPr>
          <w:rFonts w:ascii="Times New Roman" w:hAnsi="Times New Roman" w:cs="Times New Roman"/>
          <w:sz w:val="20"/>
          <w:szCs w:val="20"/>
        </w:rPr>
        <w:t xml:space="preserve">предоставление «Потенциальным партнёром» Организатору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F13A44" w:rsidRPr="008E4C85">
        <w:rPr>
          <w:rFonts w:ascii="Times New Roman" w:hAnsi="Times New Roman" w:cs="Times New Roman"/>
          <w:sz w:val="20"/>
          <w:szCs w:val="20"/>
        </w:rPr>
        <w:t xml:space="preserve"> в пользование своего оборудования, расходных материалов, инструмента, мебели, продуктов питания или ПО (далее </w:t>
      </w:r>
      <w:r w:rsidR="00154EED" w:rsidRPr="008E4C85">
        <w:rPr>
          <w:rFonts w:ascii="Times New Roman" w:hAnsi="Times New Roman" w:cs="Times New Roman"/>
          <w:sz w:val="20"/>
          <w:szCs w:val="20"/>
        </w:rPr>
        <w:t>–</w:t>
      </w:r>
      <w:r w:rsidR="00F13A44" w:rsidRPr="008E4C85">
        <w:rPr>
          <w:rFonts w:ascii="Times New Roman" w:hAnsi="Times New Roman" w:cs="Times New Roman"/>
          <w:sz w:val="20"/>
          <w:szCs w:val="20"/>
        </w:rPr>
        <w:t xml:space="preserve"> «ТМЦ (товарно-материальными ценностями)», с целью их дальнейшего использования конкурсантами для выполнения утверждённого конкурсного задания.</w:t>
      </w:r>
      <w:proofErr w:type="gramEnd"/>
    </w:p>
    <w:p w:rsidR="00272D7B" w:rsidRPr="008E4C85" w:rsidRDefault="00272D7B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В рамках обеспечения </w:t>
      </w:r>
      <w:r w:rsidR="00F13A44" w:rsidRPr="008E4C85">
        <w:rPr>
          <w:rFonts w:ascii="Times New Roman" w:hAnsi="Times New Roman" w:cs="Times New Roman"/>
          <w:sz w:val="20"/>
          <w:szCs w:val="20"/>
        </w:rPr>
        <w:t xml:space="preserve">конкурсных площадок компетенций (рабочих профессий)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13A44" w:rsidRPr="008E4C85">
        <w:rPr>
          <w:rFonts w:ascii="Times New Roman" w:hAnsi="Times New Roman" w:cs="Times New Roman"/>
          <w:sz w:val="20"/>
          <w:szCs w:val="20"/>
        </w:rPr>
        <w:t>ТМЦ</w:t>
      </w:r>
      <w:r w:rsidRPr="008E4C85">
        <w:rPr>
          <w:rFonts w:ascii="Times New Roman" w:hAnsi="Times New Roman" w:cs="Times New Roman"/>
          <w:sz w:val="20"/>
          <w:szCs w:val="20"/>
        </w:rPr>
        <w:t xml:space="preserve"> в первую очередь данной программой рассматрива</w:t>
      </w:r>
      <w:r w:rsidR="008E4C85">
        <w:rPr>
          <w:rFonts w:ascii="Times New Roman" w:hAnsi="Times New Roman" w:cs="Times New Roman"/>
          <w:sz w:val="20"/>
          <w:szCs w:val="20"/>
        </w:rPr>
        <w:t>ю</w:t>
      </w:r>
      <w:r w:rsidRPr="008E4C85">
        <w:rPr>
          <w:rFonts w:ascii="Times New Roman" w:hAnsi="Times New Roman" w:cs="Times New Roman"/>
          <w:sz w:val="20"/>
          <w:szCs w:val="20"/>
        </w:rPr>
        <w:t xml:space="preserve">тся </w:t>
      </w:r>
      <w:r w:rsidR="00F13A44" w:rsidRPr="008E4C85">
        <w:rPr>
          <w:rFonts w:ascii="Times New Roman" w:hAnsi="Times New Roman" w:cs="Times New Roman"/>
          <w:sz w:val="20"/>
          <w:szCs w:val="20"/>
        </w:rPr>
        <w:t>«ТМЦ»</w:t>
      </w:r>
      <w:r w:rsidRPr="008E4C85">
        <w:rPr>
          <w:rFonts w:ascii="Times New Roman" w:hAnsi="Times New Roman" w:cs="Times New Roman"/>
          <w:sz w:val="20"/>
          <w:szCs w:val="20"/>
        </w:rPr>
        <w:t xml:space="preserve">, входящие в состав «Перечень промышленной продукции, произведенной на территории Российской Федерации», опубликованный на интернет ресурсе Министерства Промышленности и Торговли РФ по адресу: </w:t>
      </w:r>
      <w:hyperlink r:id="rId6" w:anchor="!perechen_promyshlennoy_produkcii_proizvedennoy_na_territorii_rossiyskoy_federacii1486714724" w:history="1">
        <w:r w:rsidRPr="008E4C85">
          <w:rPr>
            <w:rStyle w:val="a4"/>
            <w:rFonts w:ascii="Times New Roman" w:hAnsi="Times New Roman" w:cs="Times New Roman"/>
            <w:sz w:val="20"/>
            <w:szCs w:val="20"/>
          </w:rPr>
          <w:t>http://minpromtorg.gov.ru/docs/#!perechen_promyshlennoy_produkcii_proizvedennoy_na_territorii_rossiyskoy_federacii1486714724</w:t>
        </w:r>
      </w:hyperlink>
      <w:r w:rsidRPr="008E4C85">
        <w:rPr>
          <w:rFonts w:ascii="Times New Roman" w:hAnsi="Times New Roman" w:cs="Times New Roman"/>
          <w:sz w:val="20"/>
          <w:szCs w:val="20"/>
        </w:rPr>
        <w:t xml:space="preserve"> (</w:t>
      </w:r>
      <w:r w:rsidR="00D93C14" w:rsidRPr="008E4C85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8E4C85">
        <w:rPr>
          <w:rFonts w:ascii="Times New Roman" w:hAnsi="Times New Roman" w:cs="Times New Roman"/>
          <w:sz w:val="20"/>
          <w:szCs w:val="20"/>
        </w:rPr>
        <w:t>в случае, если данная продукция не уступает техническим и качественным требованиям</w:t>
      </w:r>
      <w:r w:rsidR="00D93C14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13A44" w:rsidRPr="008E4C85">
        <w:rPr>
          <w:rFonts w:ascii="Times New Roman" w:hAnsi="Times New Roman" w:cs="Times New Roman"/>
          <w:sz w:val="20"/>
          <w:szCs w:val="20"/>
        </w:rPr>
        <w:t>«ТМЦ»</w:t>
      </w:r>
      <w:r w:rsidR="00D93C14" w:rsidRPr="008E4C85">
        <w:rPr>
          <w:rFonts w:ascii="Times New Roman" w:hAnsi="Times New Roman" w:cs="Times New Roman"/>
          <w:sz w:val="20"/>
          <w:szCs w:val="20"/>
        </w:rPr>
        <w:t>, указанных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D93C14" w:rsidRPr="008E4C85">
        <w:rPr>
          <w:rFonts w:ascii="Times New Roman" w:hAnsi="Times New Roman" w:cs="Times New Roman"/>
          <w:sz w:val="20"/>
          <w:szCs w:val="20"/>
        </w:rPr>
        <w:t xml:space="preserve">в Инфраструктурных листах компетенций). </w:t>
      </w:r>
    </w:p>
    <w:p w:rsidR="00D40668" w:rsidRPr="008E4C85" w:rsidRDefault="00D40668" w:rsidP="008E4C85">
      <w:pPr>
        <w:pStyle w:val="a3"/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404858" w:rsidRPr="008E4C85" w:rsidRDefault="00404858" w:rsidP="008E4C8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426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C85">
        <w:rPr>
          <w:rFonts w:ascii="Times New Roman" w:hAnsi="Times New Roman" w:cs="Times New Roman"/>
          <w:b/>
          <w:sz w:val="20"/>
          <w:szCs w:val="20"/>
        </w:rPr>
        <w:t>УРОВНИ СТАТУСА И ПОРЯДОК ИХ ПРИСВОЕНИЯ</w:t>
      </w:r>
    </w:p>
    <w:p w:rsidR="00D40668" w:rsidRPr="008E4C85" w:rsidRDefault="00D40668" w:rsidP="008E4C85">
      <w:pPr>
        <w:pStyle w:val="a3"/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F6CA0" w:rsidRPr="008E4C85" w:rsidRDefault="001F6CA0" w:rsidP="008E4C85">
      <w:pPr>
        <w:pStyle w:val="a3"/>
        <w:numPr>
          <w:ilvl w:val="1"/>
          <w:numId w:val="2"/>
        </w:numPr>
        <w:shd w:val="clear" w:color="auto" w:fill="FFFFFF" w:themeFill="background1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>Данна</w:t>
      </w:r>
      <w:r w:rsidR="006E49D4" w:rsidRPr="008E4C85">
        <w:rPr>
          <w:rFonts w:ascii="Times New Roman" w:hAnsi="Times New Roman" w:cs="Times New Roman"/>
          <w:sz w:val="20"/>
          <w:szCs w:val="20"/>
        </w:rPr>
        <w:t xml:space="preserve">я программа присваивает «Потенциальному партнёру» статус </w:t>
      </w:r>
      <w:r w:rsidRPr="008E4C85">
        <w:rPr>
          <w:rFonts w:ascii="Times New Roman" w:hAnsi="Times New Roman" w:cs="Times New Roman"/>
          <w:sz w:val="20"/>
          <w:szCs w:val="20"/>
        </w:rPr>
        <w:t>ПАРТНЁРА</w:t>
      </w:r>
      <w:r w:rsidR="006E49D4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6E49D4" w:rsidRPr="008E4C85">
        <w:rPr>
          <w:rFonts w:ascii="Times New Roman" w:hAnsi="Times New Roman" w:cs="Times New Roman"/>
          <w:sz w:val="20"/>
          <w:szCs w:val="20"/>
        </w:rPr>
        <w:t>, а также определяет его</w:t>
      </w:r>
      <w:r w:rsidRPr="008E4C85">
        <w:rPr>
          <w:rFonts w:ascii="Times New Roman" w:hAnsi="Times New Roman" w:cs="Times New Roman"/>
          <w:sz w:val="20"/>
          <w:szCs w:val="20"/>
        </w:rPr>
        <w:t xml:space="preserve"> уровень партнёрства (</w:t>
      </w:r>
      <w:r w:rsidR="00587538" w:rsidRPr="008E4C85">
        <w:rPr>
          <w:rFonts w:ascii="Times New Roman" w:hAnsi="Times New Roman" w:cs="Times New Roman"/>
          <w:sz w:val="20"/>
          <w:szCs w:val="20"/>
        </w:rPr>
        <w:t xml:space="preserve">DIAMOND, </w:t>
      </w:r>
      <w:r w:rsidRPr="008E4C85">
        <w:rPr>
          <w:rFonts w:ascii="Times New Roman" w:hAnsi="Times New Roman" w:cs="Times New Roman"/>
          <w:sz w:val="20"/>
          <w:szCs w:val="20"/>
        </w:rPr>
        <w:t>GOLD, SILVER или BRONZE), в зависимости от вклада в</w:t>
      </w:r>
      <w:r w:rsidR="006E49D4" w:rsidRPr="008E4C85">
        <w:rPr>
          <w:rFonts w:ascii="Times New Roman" w:hAnsi="Times New Roman" w:cs="Times New Roman"/>
          <w:sz w:val="20"/>
          <w:szCs w:val="20"/>
        </w:rPr>
        <w:t xml:space="preserve"> обеспечение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6E49D4" w:rsidRPr="008E4C85">
        <w:rPr>
          <w:rFonts w:ascii="Times New Roman" w:hAnsi="Times New Roman" w:cs="Times New Roman"/>
          <w:sz w:val="20"/>
          <w:szCs w:val="20"/>
        </w:rPr>
        <w:t>.</w:t>
      </w:r>
    </w:p>
    <w:p w:rsidR="00086D17" w:rsidRPr="008E4C85" w:rsidRDefault="006E49D4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Присвоение </w:t>
      </w:r>
      <w:r w:rsidR="00100FA2" w:rsidRPr="008E4C85">
        <w:rPr>
          <w:rFonts w:ascii="Times New Roman" w:hAnsi="Times New Roman" w:cs="Times New Roman"/>
          <w:sz w:val="20"/>
          <w:szCs w:val="20"/>
        </w:rPr>
        <w:t xml:space="preserve">уровня </w:t>
      </w:r>
      <w:r w:rsidRPr="008E4C85">
        <w:rPr>
          <w:rFonts w:ascii="Times New Roman" w:hAnsi="Times New Roman" w:cs="Times New Roman"/>
          <w:sz w:val="20"/>
          <w:szCs w:val="20"/>
        </w:rPr>
        <w:t xml:space="preserve">партнёрства </w:t>
      </w:r>
      <w:r w:rsidR="00100FA2" w:rsidRPr="008E4C85">
        <w:rPr>
          <w:rFonts w:ascii="Times New Roman" w:hAnsi="Times New Roman" w:cs="Times New Roman"/>
          <w:sz w:val="20"/>
          <w:szCs w:val="20"/>
        </w:rPr>
        <w:t>определяется о</w:t>
      </w:r>
      <w:r w:rsidR="00F002AE" w:rsidRPr="008E4C85">
        <w:rPr>
          <w:rFonts w:ascii="Times New Roman" w:hAnsi="Times New Roman" w:cs="Times New Roman"/>
          <w:sz w:val="20"/>
          <w:szCs w:val="20"/>
        </w:rPr>
        <w:t>бъём</w:t>
      </w:r>
      <w:r w:rsidR="00182064" w:rsidRPr="008E4C85">
        <w:rPr>
          <w:rFonts w:ascii="Times New Roman" w:hAnsi="Times New Roman" w:cs="Times New Roman"/>
          <w:sz w:val="20"/>
          <w:szCs w:val="20"/>
        </w:rPr>
        <w:t>ом «ТМЦ», который готов предоставить «Потенциальный партнёр»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8E4C85" w:rsidRPr="008E4C85">
        <w:rPr>
          <w:rFonts w:ascii="Times New Roman" w:hAnsi="Times New Roman" w:cs="Times New Roman"/>
          <w:sz w:val="20"/>
          <w:szCs w:val="20"/>
        </w:rPr>
        <w:t>,</w:t>
      </w:r>
      <w:r w:rsidRPr="008E4C85">
        <w:rPr>
          <w:rFonts w:ascii="Times New Roman" w:hAnsi="Times New Roman" w:cs="Times New Roman"/>
          <w:sz w:val="20"/>
          <w:szCs w:val="20"/>
        </w:rPr>
        <w:t xml:space="preserve"> выраженного</w:t>
      </w:r>
      <w:r w:rsidR="0056085A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7140A4" w:rsidRPr="008E4C85">
        <w:rPr>
          <w:rFonts w:ascii="Times New Roman" w:hAnsi="Times New Roman" w:cs="Times New Roman"/>
          <w:sz w:val="20"/>
          <w:szCs w:val="20"/>
        </w:rPr>
        <w:t>в денежном эквиваленте</w:t>
      </w:r>
      <w:r w:rsidR="00587538" w:rsidRPr="008E4C85">
        <w:rPr>
          <w:rFonts w:ascii="Times New Roman" w:hAnsi="Times New Roman" w:cs="Times New Roman"/>
          <w:sz w:val="20"/>
          <w:szCs w:val="20"/>
        </w:rPr>
        <w:t>,</w:t>
      </w:r>
      <w:r w:rsidR="007140A4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100FA2" w:rsidRPr="008E4C85">
        <w:rPr>
          <w:rFonts w:ascii="Times New Roman" w:hAnsi="Times New Roman" w:cs="Times New Roman"/>
          <w:sz w:val="20"/>
          <w:szCs w:val="20"/>
        </w:rPr>
        <w:t>согласно партнёрской сетки:</w:t>
      </w:r>
    </w:p>
    <w:tbl>
      <w:tblPr>
        <w:tblW w:w="10328" w:type="dxa"/>
        <w:tblInd w:w="-885" w:type="dxa"/>
        <w:shd w:val="clear" w:color="auto" w:fill="FFFFFF" w:themeFill="background1"/>
        <w:tblLayout w:type="fixed"/>
        <w:tblLook w:val="04A0"/>
      </w:tblPr>
      <w:tblGrid>
        <w:gridCol w:w="4112"/>
        <w:gridCol w:w="1560"/>
        <w:gridCol w:w="1537"/>
        <w:gridCol w:w="1560"/>
        <w:gridCol w:w="1559"/>
      </w:tblGrid>
      <w:tr w:rsidR="00587538" w:rsidRPr="008E4C85" w:rsidTr="008E4C85">
        <w:trPr>
          <w:trHeight w:val="138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7538" w:rsidRPr="008E4C85" w:rsidRDefault="00B0781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ГРАДАЦИЯ ПАРТНЁРОВ</w:t>
            </w:r>
          </w:p>
        </w:tc>
      </w:tr>
      <w:tr w:rsidR="00587538" w:rsidRPr="008E4C85" w:rsidTr="008E4C85">
        <w:trPr>
          <w:trHeight w:val="1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554BD1" w:rsidRDefault="0058753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ПАРТНЁР </w:t>
            </w:r>
            <w:r w:rsidR="00554BD1" w:rsidRPr="00554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Мероприятия </w:t>
            </w:r>
            <w:r w:rsidR="00554BD1" w:rsidRPr="00554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WS</w:t>
            </w:r>
          </w:p>
        </w:tc>
      </w:tr>
      <w:tr w:rsidR="00587538" w:rsidRPr="008E4C85" w:rsidTr="008E4C85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DIAMOND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SILVER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538" w:rsidRPr="008E4C85" w:rsidRDefault="0058753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BRONZE</w:t>
            </w:r>
          </w:p>
        </w:tc>
      </w:tr>
      <w:tr w:rsidR="00DA5285" w:rsidRPr="008E4C85" w:rsidTr="00A61447">
        <w:trPr>
          <w:trHeight w:val="1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285" w:rsidRPr="008E4C85" w:rsidRDefault="00DA5285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ОБЪЁМ УЧАСТИЯ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285" w:rsidRPr="008E4C85" w:rsidRDefault="00DA5285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500 000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285" w:rsidRPr="008E4C85" w:rsidRDefault="00DA5285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000 до 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500 000 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285" w:rsidRPr="008E4C85" w:rsidRDefault="00DA5285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000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5285" w:rsidRPr="008E4C85" w:rsidRDefault="00DA5285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000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руб.</w:t>
            </w:r>
          </w:p>
        </w:tc>
      </w:tr>
    </w:tbl>
    <w:p w:rsidR="00086D17" w:rsidRPr="008E4C85" w:rsidRDefault="007140A4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Порядок расчёта </w:t>
      </w:r>
      <w:r w:rsidR="0076463D" w:rsidRPr="008E4C85">
        <w:rPr>
          <w:rFonts w:ascii="Times New Roman" w:hAnsi="Times New Roman" w:cs="Times New Roman"/>
          <w:sz w:val="20"/>
          <w:szCs w:val="20"/>
        </w:rPr>
        <w:t>объём</w:t>
      </w:r>
      <w:r w:rsidR="00182064" w:rsidRPr="008E4C85">
        <w:rPr>
          <w:rFonts w:ascii="Times New Roman" w:hAnsi="Times New Roman" w:cs="Times New Roman"/>
          <w:sz w:val="20"/>
          <w:szCs w:val="20"/>
        </w:rPr>
        <w:t>а участия «Потенциального партнёра»</w:t>
      </w:r>
      <w:r w:rsidR="0056085A" w:rsidRPr="008E4C85">
        <w:rPr>
          <w:rFonts w:ascii="Times New Roman" w:hAnsi="Times New Roman" w:cs="Times New Roman"/>
          <w:sz w:val="20"/>
          <w:szCs w:val="20"/>
        </w:rPr>
        <w:t xml:space="preserve"> в </w:t>
      </w:r>
      <w:r w:rsidR="00182064" w:rsidRPr="008E4C85">
        <w:rPr>
          <w:rFonts w:ascii="Times New Roman" w:hAnsi="Times New Roman" w:cs="Times New Roman"/>
          <w:sz w:val="20"/>
          <w:szCs w:val="20"/>
        </w:rPr>
        <w:t xml:space="preserve">обеспечение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8E4C85" w:rsidRPr="008E4C85">
        <w:rPr>
          <w:rFonts w:ascii="Times New Roman" w:hAnsi="Times New Roman" w:cs="Times New Roman"/>
          <w:sz w:val="20"/>
          <w:szCs w:val="20"/>
        </w:rPr>
        <w:t>,</w:t>
      </w:r>
    </w:p>
    <w:p w:rsidR="00EC4B8A" w:rsidRPr="008E4C85" w:rsidRDefault="00CC0D48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 w:rsidRPr="008E4C85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оборудования, инструмента и иных материальных средств многократного (продолжительного</w:t>
      </w:r>
      <w:r w:rsidR="00047279" w:rsidRPr="008E4C85">
        <w:rPr>
          <w:rFonts w:ascii="Times New Roman" w:hAnsi="Times New Roman" w:cs="Times New Roman"/>
          <w:sz w:val="20"/>
          <w:szCs w:val="20"/>
        </w:rPr>
        <w:t>)</w:t>
      </w:r>
      <w:r w:rsidRPr="008E4C85">
        <w:rPr>
          <w:rFonts w:ascii="Times New Roman" w:hAnsi="Times New Roman" w:cs="Times New Roman"/>
          <w:sz w:val="20"/>
          <w:szCs w:val="20"/>
        </w:rPr>
        <w:t xml:space="preserve"> использования</w:t>
      </w:r>
      <w:r w:rsidR="00795C19" w:rsidRPr="008E4C85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182064" w:rsidRPr="008E4C85">
        <w:rPr>
          <w:rFonts w:ascii="Times New Roman" w:hAnsi="Times New Roman" w:cs="Times New Roman"/>
          <w:sz w:val="20"/>
          <w:szCs w:val="20"/>
        </w:rPr>
        <w:t xml:space="preserve"> в рамках выбранных компетенций </w:t>
      </w:r>
      <w:r w:rsidR="00154EED" w:rsidRPr="008E4C85">
        <w:rPr>
          <w:rFonts w:ascii="Times New Roman" w:hAnsi="Times New Roman" w:cs="Times New Roman"/>
          <w:sz w:val="20"/>
          <w:szCs w:val="20"/>
        </w:rPr>
        <w:t>–</w:t>
      </w:r>
      <w:r w:rsidR="00182064" w:rsidRPr="008E4C85">
        <w:rPr>
          <w:rFonts w:ascii="Times New Roman" w:hAnsi="Times New Roman" w:cs="Times New Roman"/>
          <w:sz w:val="20"/>
          <w:szCs w:val="20"/>
        </w:rPr>
        <w:t xml:space="preserve"> его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</w:t>
      </w:r>
      <w:r w:rsidR="00795C19" w:rsidRPr="008E4C85">
        <w:rPr>
          <w:rFonts w:ascii="Times New Roman" w:hAnsi="Times New Roman" w:cs="Times New Roman"/>
          <w:sz w:val="20"/>
          <w:szCs w:val="20"/>
        </w:rPr>
        <w:t>, равном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Pr="008E4C85">
        <w:rPr>
          <w:rFonts w:ascii="Times New Roman" w:hAnsi="Times New Roman" w:cs="Times New Roman"/>
          <w:b/>
          <w:sz w:val="20"/>
          <w:szCs w:val="20"/>
        </w:rPr>
        <w:t>25%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</w:t>
      </w:r>
      <w:r w:rsidR="00761487" w:rsidRPr="008E4C85">
        <w:rPr>
          <w:rFonts w:ascii="Times New Roman" w:hAnsi="Times New Roman" w:cs="Times New Roman"/>
          <w:sz w:val="20"/>
          <w:szCs w:val="20"/>
        </w:rPr>
        <w:t>.</w:t>
      </w:r>
    </w:p>
    <w:p w:rsidR="00CC0D48" w:rsidRPr="008E4C85" w:rsidRDefault="00CC0D48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 w:rsidRPr="008E4C85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расходны</w:t>
      </w:r>
      <w:r w:rsidR="008E4C85">
        <w:rPr>
          <w:rFonts w:ascii="Times New Roman" w:hAnsi="Times New Roman" w:cs="Times New Roman"/>
          <w:sz w:val="20"/>
          <w:szCs w:val="20"/>
        </w:rPr>
        <w:t>х</w:t>
      </w:r>
      <w:r w:rsidRPr="008E4C85">
        <w:rPr>
          <w:rFonts w:ascii="Times New Roman" w:hAnsi="Times New Roman" w:cs="Times New Roman"/>
          <w:sz w:val="20"/>
          <w:szCs w:val="20"/>
        </w:rPr>
        <w:t xml:space="preserve"> материалов и иных материальных средств одноразового использования</w:t>
      </w:r>
      <w:r w:rsidR="003E0D04" w:rsidRPr="008E4C85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182064" w:rsidRPr="008E4C85">
        <w:rPr>
          <w:rFonts w:ascii="Times New Roman" w:hAnsi="Times New Roman" w:cs="Times New Roman"/>
          <w:sz w:val="20"/>
          <w:szCs w:val="20"/>
        </w:rPr>
        <w:t xml:space="preserve"> в рамках выбранных компетенций, его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8E4C85">
        <w:rPr>
          <w:rFonts w:ascii="Times New Roman" w:hAnsi="Times New Roman" w:cs="Times New Roman"/>
          <w:b/>
          <w:sz w:val="20"/>
          <w:szCs w:val="20"/>
        </w:rPr>
        <w:t>100%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предоставленного.</w:t>
      </w:r>
    </w:p>
    <w:p w:rsidR="00CC0D48" w:rsidRPr="008E4C85" w:rsidRDefault="00CC0D48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182064" w:rsidRPr="008E4C85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ПО</w:t>
      </w:r>
      <w:r w:rsidR="003E0D04" w:rsidRPr="008E4C85">
        <w:rPr>
          <w:rFonts w:ascii="Times New Roman" w:hAnsi="Times New Roman" w:cs="Times New Roman"/>
          <w:sz w:val="20"/>
          <w:szCs w:val="20"/>
        </w:rPr>
        <w:t xml:space="preserve"> на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="00182064" w:rsidRPr="008E4C85">
        <w:rPr>
          <w:rFonts w:ascii="Times New Roman" w:hAnsi="Times New Roman" w:cs="Times New Roman"/>
          <w:sz w:val="20"/>
          <w:szCs w:val="20"/>
        </w:rPr>
        <w:t>в рамках выбранных компетенций, его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8E4C85">
        <w:rPr>
          <w:rFonts w:ascii="Times New Roman" w:hAnsi="Times New Roman" w:cs="Times New Roman"/>
          <w:b/>
          <w:sz w:val="20"/>
          <w:szCs w:val="20"/>
        </w:rPr>
        <w:t>20%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от рыночной стоимости всего предоставленного.</w:t>
      </w:r>
    </w:p>
    <w:p w:rsidR="00F31210" w:rsidRPr="008E4C85" w:rsidRDefault="00AC1598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 оказании </w:t>
      </w:r>
      <w:r w:rsidR="00FA25E2" w:rsidRPr="008E4C85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="00F31210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A25E2" w:rsidRPr="008E4C85">
        <w:rPr>
          <w:rFonts w:ascii="Times New Roman" w:hAnsi="Times New Roman" w:cs="Times New Roman"/>
          <w:sz w:val="20"/>
          <w:szCs w:val="20"/>
        </w:rPr>
        <w:t xml:space="preserve">каких-либо </w:t>
      </w:r>
      <w:r w:rsidR="00F31210" w:rsidRPr="008E4C85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A25E2" w:rsidRPr="008E4C85">
        <w:rPr>
          <w:rFonts w:ascii="Times New Roman" w:hAnsi="Times New Roman" w:cs="Times New Roman"/>
          <w:sz w:val="20"/>
          <w:szCs w:val="20"/>
        </w:rPr>
        <w:t>(</w:t>
      </w:r>
      <w:r w:rsidR="00F31210" w:rsidRPr="008E4C85">
        <w:rPr>
          <w:rFonts w:ascii="Times New Roman" w:hAnsi="Times New Roman" w:cs="Times New Roman"/>
          <w:sz w:val="20"/>
          <w:szCs w:val="20"/>
        </w:rPr>
        <w:t>без использования материальных ср</w:t>
      </w:r>
      <w:r w:rsidRPr="008E4C85">
        <w:rPr>
          <w:rFonts w:ascii="Times New Roman" w:hAnsi="Times New Roman" w:cs="Times New Roman"/>
          <w:sz w:val="20"/>
          <w:szCs w:val="20"/>
        </w:rPr>
        <w:t>едств</w:t>
      </w:r>
      <w:r w:rsidR="00FA25E2" w:rsidRPr="008E4C85">
        <w:rPr>
          <w:rFonts w:ascii="Times New Roman" w:hAnsi="Times New Roman" w:cs="Times New Roman"/>
          <w:sz w:val="20"/>
          <w:szCs w:val="20"/>
        </w:rPr>
        <w:t>)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A25E2" w:rsidRPr="008E4C85">
        <w:rPr>
          <w:rFonts w:ascii="Times New Roman" w:hAnsi="Times New Roman" w:cs="Times New Roman"/>
          <w:sz w:val="20"/>
          <w:szCs w:val="20"/>
        </w:rPr>
        <w:t>во</w:t>
      </w:r>
      <w:r w:rsidR="00F31210" w:rsidRPr="008E4C85">
        <w:rPr>
          <w:rFonts w:ascii="Times New Roman" w:hAnsi="Times New Roman" w:cs="Times New Roman"/>
          <w:sz w:val="20"/>
          <w:szCs w:val="20"/>
        </w:rPr>
        <w:t xml:space="preserve">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A25E2" w:rsidRPr="008E4C85">
        <w:rPr>
          <w:rFonts w:ascii="Times New Roman" w:hAnsi="Times New Roman" w:cs="Times New Roman"/>
          <w:sz w:val="20"/>
          <w:szCs w:val="20"/>
        </w:rPr>
        <w:t>в рамках выбранных компетенций, его</w:t>
      </w:r>
      <w:r w:rsidR="00F31210" w:rsidRPr="008E4C85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="00E61E86" w:rsidRPr="008E4C85">
        <w:rPr>
          <w:rFonts w:ascii="Times New Roman" w:hAnsi="Times New Roman" w:cs="Times New Roman"/>
          <w:b/>
          <w:sz w:val="20"/>
          <w:szCs w:val="20"/>
        </w:rPr>
        <w:t>10</w:t>
      </w:r>
      <w:r w:rsidR="00F31210" w:rsidRPr="008E4C85">
        <w:rPr>
          <w:rFonts w:ascii="Times New Roman" w:hAnsi="Times New Roman" w:cs="Times New Roman"/>
          <w:b/>
          <w:sz w:val="20"/>
          <w:szCs w:val="20"/>
        </w:rPr>
        <w:t>0%</w:t>
      </w:r>
      <w:r w:rsidR="00F31210" w:rsidRPr="008E4C85">
        <w:rPr>
          <w:rFonts w:ascii="Times New Roman" w:hAnsi="Times New Roman" w:cs="Times New Roman"/>
          <w:sz w:val="20"/>
          <w:szCs w:val="20"/>
        </w:rPr>
        <w:t xml:space="preserve"> от их рыночной стоимости.</w:t>
      </w:r>
    </w:p>
    <w:p w:rsidR="00F31210" w:rsidRPr="008E4C85" w:rsidRDefault="00B83101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25E2" w:rsidRPr="008E4C85">
        <w:rPr>
          <w:rFonts w:ascii="Times New Roman" w:hAnsi="Times New Roman" w:cs="Times New Roman"/>
          <w:sz w:val="20"/>
          <w:szCs w:val="20"/>
        </w:rPr>
        <w:t>«Потенциальным партнёром»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денежных средств на приобретение </w:t>
      </w:r>
      <w:r w:rsidR="00FA25E2" w:rsidRPr="008E4C85">
        <w:rPr>
          <w:rFonts w:ascii="Times New Roman" w:hAnsi="Times New Roman" w:cs="Times New Roman"/>
          <w:sz w:val="20"/>
          <w:szCs w:val="20"/>
        </w:rPr>
        <w:t>«ТМЦ»</w:t>
      </w:r>
      <w:r w:rsidR="00AC1598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FA25E2" w:rsidRPr="008E4C85">
        <w:rPr>
          <w:rFonts w:ascii="Times New Roman" w:hAnsi="Times New Roman" w:cs="Times New Roman"/>
          <w:sz w:val="20"/>
          <w:szCs w:val="20"/>
        </w:rPr>
        <w:t xml:space="preserve">для </w:t>
      </w:r>
      <w:r w:rsidR="00AC1598" w:rsidRPr="008E4C85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Pr="008E4C85">
        <w:rPr>
          <w:rFonts w:ascii="Times New Roman" w:hAnsi="Times New Roman" w:cs="Times New Roman"/>
          <w:sz w:val="20"/>
          <w:szCs w:val="20"/>
        </w:rPr>
        <w:t>в р</w:t>
      </w:r>
      <w:r w:rsidR="00FA25E2" w:rsidRPr="008E4C85">
        <w:rPr>
          <w:rFonts w:ascii="Times New Roman" w:hAnsi="Times New Roman" w:cs="Times New Roman"/>
          <w:sz w:val="20"/>
          <w:szCs w:val="20"/>
        </w:rPr>
        <w:t>амках выбранных компетенций, его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объём участия в денежном эквиваленте рассчитывается в размере </w:t>
      </w:r>
      <w:r w:rsidRPr="008E4C85">
        <w:rPr>
          <w:rFonts w:ascii="Times New Roman" w:hAnsi="Times New Roman" w:cs="Times New Roman"/>
          <w:b/>
          <w:sz w:val="20"/>
          <w:szCs w:val="20"/>
        </w:rPr>
        <w:t>100%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от размера предоставленных денежных средств.</w:t>
      </w:r>
    </w:p>
    <w:p w:rsidR="0029066E" w:rsidRPr="008E4C85" w:rsidRDefault="00FA25E2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>Потенциальный партнёр»</w:t>
      </w:r>
      <w:r w:rsidR="0076463D" w:rsidRPr="008E4C85">
        <w:rPr>
          <w:rFonts w:ascii="Times New Roman" w:hAnsi="Times New Roman" w:cs="Times New Roman"/>
          <w:sz w:val="20"/>
          <w:szCs w:val="20"/>
        </w:rPr>
        <w:t xml:space="preserve"> может получить один из уровней статуса</w:t>
      </w:r>
      <w:r w:rsidRPr="008E4C85">
        <w:rPr>
          <w:rFonts w:ascii="Times New Roman" w:hAnsi="Times New Roman" w:cs="Times New Roman"/>
          <w:sz w:val="20"/>
          <w:szCs w:val="20"/>
        </w:rPr>
        <w:t xml:space="preserve"> при комбинированном вкладе в обеспечение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="00AC1598" w:rsidRPr="008E4C85">
        <w:rPr>
          <w:rFonts w:ascii="Times New Roman" w:hAnsi="Times New Roman" w:cs="Times New Roman"/>
          <w:sz w:val="20"/>
          <w:szCs w:val="20"/>
        </w:rPr>
        <w:t>в рамках</w:t>
      </w:r>
      <w:r w:rsidRPr="008E4C85">
        <w:rPr>
          <w:rFonts w:ascii="Times New Roman" w:hAnsi="Times New Roman" w:cs="Times New Roman"/>
          <w:sz w:val="20"/>
          <w:szCs w:val="20"/>
        </w:rPr>
        <w:t xml:space="preserve"> выбранных компетенций</w:t>
      </w:r>
      <w:r w:rsidR="0076463D" w:rsidRPr="008E4C85">
        <w:rPr>
          <w:rFonts w:ascii="Times New Roman" w:hAnsi="Times New Roman" w:cs="Times New Roman"/>
          <w:sz w:val="20"/>
          <w:szCs w:val="20"/>
        </w:rPr>
        <w:t xml:space="preserve">, а именно: предоставить часть нужного денежного объёма </w:t>
      </w:r>
      <w:r w:rsidRPr="008E4C85">
        <w:rPr>
          <w:rFonts w:ascii="Times New Roman" w:hAnsi="Times New Roman" w:cs="Times New Roman"/>
          <w:sz w:val="20"/>
          <w:szCs w:val="20"/>
        </w:rPr>
        <w:t>«ТМЦ»</w:t>
      </w:r>
      <w:r w:rsidR="0076463D" w:rsidRPr="008E4C85">
        <w:rPr>
          <w:rFonts w:ascii="Times New Roman" w:hAnsi="Times New Roman" w:cs="Times New Roman"/>
          <w:sz w:val="20"/>
          <w:szCs w:val="20"/>
        </w:rPr>
        <w:t xml:space="preserve">, согласно п.п. 2.3.1., 2.3.2. </w:t>
      </w:r>
      <w:r w:rsidRPr="008E4C85">
        <w:rPr>
          <w:rFonts w:ascii="Times New Roman" w:hAnsi="Times New Roman" w:cs="Times New Roman"/>
          <w:sz w:val="20"/>
          <w:szCs w:val="20"/>
        </w:rPr>
        <w:t>2.3.3</w:t>
      </w:r>
      <w:r w:rsidR="0063209B" w:rsidRPr="008E4C85">
        <w:rPr>
          <w:rFonts w:ascii="Times New Roman" w:hAnsi="Times New Roman" w:cs="Times New Roman"/>
          <w:sz w:val="20"/>
          <w:szCs w:val="20"/>
        </w:rPr>
        <w:t xml:space="preserve">. </w:t>
      </w:r>
      <w:r w:rsidRPr="008E4C85">
        <w:rPr>
          <w:rFonts w:ascii="Times New Roman" w:hAnsi="Times New Roman" w:cs="Times New Roman"/>
          <w:sz w:val="20"/>
          <w:szCs w:val="20"/>
        </w:rPr>
        <w:t>и 2.3.4</w:t>
      </w:r>
      <w:r w:rsidR="0076463D" w:rsidRPr="008E4C85">
        <w:rPr>
          <w:rFonts w:ascii="Times New Roman" w:hAnsi="Times New Roman" w:cs="Times New Roman"/>
          <w:sz w:val="20"/>
          <w:szCs w:val="20"/>
        </w:rPr>
        <w:t>., а часть в денежной форме, согласно п. 2.3.</w:t>
      </w:r>
      <w:r w:rsidR="0063209B" w:rsidRPr="008E4C85">
        <w:rPr>
          <w:rFonts w:ascii="Times New Roman" w:hAnsi="Times New Roman" w:cs="Times New Roman"/>
          <w:sz w:val="20"/>
          <w:szCs w:val="20"/>
        </w:rPr>
        <w:t>5.</w:t>
      </w:r>
    </w:p>
    <w:p w:rsidR="00F31210" w:rsidRPr="008E4C85" w:rsidRDefault="0029066E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E6947" w:rsidRPr="008E4C85">
        <w:rPr>
          <w:rFonts w:ascii="Times New Roman" w:hAnsi="Times New Roman" w:cs="Times New Roman"/>
          <w:sz w:val="20"/>
          <w:szCs w:val="20"/>
        </w:rPr>
        <w:t xml:space="preserve">ример расчёта статуса </w:t>
      </w:r>
      <w:r w:rsidR="00FA25E2" w:rsidRPr="008E4C85">
        <w:rPr>
          <w:rFonts w:ascii="Times New Roman" w:hAnsi="Times New Roman" w:cs="Times New Roman"/>
          <w:sz w:val="20"/>
          <w:szCs w:val="20"/>
        </w:rPr>
        <w:t>ПАРТН</w:t>
      </w:r>
      <w:r w:rsidR="008E4C85">
        <w:rPr>
          <w:rFonts w:ascii="Times New Roman" w:hAnsi="Times New Roman" w:cs="Times New Roman"/>
          <w:sz w:val="20"/>
          <w:szCs w:val="20"/>
        </w:rPr>
        <w:t>Е</w:t>
      </w:r>
      <w:r w:rsidR="00FA25E2" w:rsidRPr="008E4C85">
        <w:rPr>
          <w:rFonts w:ascii="Times New Roman" w:hAnsi="Times New Roman" w:cs="Times New Roman"/>
          <w:sz w:val="20"/>
          <w:szCs w:val="20"/>
        </w:rPr>
        <w:t xml:space="preserve">Р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8E4C85" w:rsidRPr="008E4C85">
        <w:rPr>
          <w:rFonts w:ascii="Times New Roman" w:hAnsi="Times New Roman" w:cs="Times New Roman"/>
          <w:sz w:val="20"/>
          <w:szCs w:val="20"/>
        </w:rPr>
        <w:t>,</w:t>
      </w:r>
      <w:r w:rsidR="00496947">
        <w:rPr>
          <w:rFonts w:ascii="Times New Roman" w:hAnsi="Times New Roman" w:cs="Times New Roman"/>
          <w:sz w:val="20"/>
          <w:szCs w:val="20"/>
        </w:rPr>
        <w:t xml:space="preserve"> </w:t>
      </w:r>
      <w:r w:rsidR="006E6947" w:rsidRPr="008E4C85">
        <w:rPr>
          <w:rFonts w:ascii="Times New Roman" w:hAnsi="Times New Roman" w:cs="Times New Roman"/>
          <w:sz w:val="20"/>
          <w:szCs w:val="20"/>
        </w:rPr>
        <w:t xml:space="preserve">с уровнем </w:t>
      </w:r>
      <w:r w:rsidR="006E6947" w:rsidRPr="008E4C8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6E6947" w:rsidRPr="008E4C85">
        <w:rPr>
          <w:rFonts w:ascii="Times New Roman" w:hAnsi="Times New Roman" w:cs="Times New Roman"/>
          <w:sz w:val="20"/>
          <w:szCs w:val="20"/>
        </w:rPr>
        <w:t>:</w:t>
      </w:r>
    </w:p>
    <w:p w:rsidR="006E6947" w:rsidRPr="008E4C85" w:rsidRDefault="00FA25E2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>«Потенциальный партнёр» готов</w:t>
      </w:r>
      <w:r w:rsidR="006E6947" w:rsidRPr="008E4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стать </w:t>
      </w:r>
      <w:r w:rsidRPr="008E4C85">
        <w:rPr>
          <w:rFonts w:ascii="Times New Roman" w:hAnsi="Times New Roman" w:cs="Times New Roman"/>
          <w:i/>
          <w:sz w:val="20"/>
          <w:szCs w:val="20"/>
        </w:rPr>
        <w:t xml:space="preserve">ПАРТНЁРОМ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8E4C85">
        <w:rPr>
          <w:rFonts w:ascii="Times New Roman" w:hAnsi="Times New Roman" w:cs="Times New Roman"/>
          <w:i/>
          <w:sz w:val="20"/>
          <w:szCs w:val="20"/>
        </w:rPr>
        <w:t xml:space="preserve">предоставить на время проведения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Pr="008E4C85">
        <w:rPr>
          <w:rFonts w:ascii="Times New Roman" w:hAnsi="Times New Roman" w:cs="Times New Roman"/>
          <w:i/>
          <w:sz w:val="20"/>
          <w:szCs w:val="20"/>
        </w:rPr>
        <w:t xml:space="preserve"> для компетенции</w:t>
      </w:r>
      <w:r w:rsidR="006E6947" w:rsidRPr="008E4C85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>Сварочные технологии</w:t>
      </w:r>
      <w:r w:rsidR="0063209B" w:rsidRPr="008E4C85">
        <w:rPr>
          <w:rFonts w:ascii="Times New Roman" w:hAnsi="Times New Roman" w:cs="Times New Roman"/>
          <w:i/>
          <w:sz w:val="20"/>
          <w:szCs w:val="20"/>
        </w:rPr>
        <w:t>»</w:t>
      </w:r>
      <w:r w:rsidR="006E6947" w:rsidRPr="008E4C85">
        <w:rPr>
          <w:rFonts w:ascii="Times New Roman" w:hAnsi="Times New Roman" w:cs="Times New Roman"/>
          <w:i/>
          <w:sz w:val="20"/>
          <w:szCs w:val="20"/>
        </w:rPr>
        <w:t>: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 xml:space="preserve">А) Оборудование собственного </w:t>
      </w:r>
      <w:r w:rsidR="0063209B" w:rsidRPr="008E4C85">
        <w:rPr>
          <w:rFonts w:ascii="Times New Roman" w:hAnsi="Times New Roman" w:cs="Times New Roman"/>
          <w:i/>
          <w:sz w:val="20"/>
          <w:szCs w:val="20"/>
        </w:rPr>
        <w:t>производства на сумму 1</w:t>
      </w:r>
      <w:r w:rsidRPr="008E4C85">
        <w:rPr>
          <w:rFonts w:ascii="Times New Roman" w:hAnsi="Times New Roman" w:cs="Times New Roman"/>
          <w:i/>
          <w:sz w:val="20"/>
          <w:szCs w:val="20"/>
        </w:rPr>
        <w:t> 000 000 руб. по его рыночной стоимости;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>Б) Расходные материалы собственного производства на сумму 100 000 руб.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 от их рыночной стоимости</w:t>
      </w:r>
      <w:r w:rsidRPr="008E4C85">
        <w:rPr>
          <w:rFonts w:ascii="Times New Roman" w:hAnsi="Times New Roman" w:cs="Times New Roman"/>
          <w:i/>
          <w:sz w:val="20"/>
          <w:szCs w:val="20"/>
        </w:rPr>
        <w:t>;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>В) ПО собственной разработки для обеспечения работы оборудования на сумму 100 000 руб.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 от его рыночной стоимости</w:t>
      </w:r>
      <w:r w:rsidRPr="008E4C85">
        <w:rPr>
          <w:rFonts w:ascii="Times New Roman" w:hAnsi="Times New Roman" w:cs="Times New Roman"/>
          <w:i/>
          <w:sz w:val="20"/>
          <w:szCs w:val="20"/>
        </w:rPr>
        <w:t>;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>Г) Оказать услуги в качестве постоянной работы технического эксперта на площадке мероприятия во время соревнований для технической поддержки на сумму 30 000 руб.</w:t>
      </w:r>
      <w:r w:rsidR="00404660" w:rsidRPr="008E4C85">
        <w:rPr>
          <w:rFonts w:ascii="Times New Roman" w:hAnsi="Times New Roman" w:cs="Times New Roman"/>
          <w:i/>
          <w:sz w:val="20"/>
          <w:szCs w:val="20"/>
        </w:rPr>
        <w:t xml:space="preserve"> от рыночной стоимости подобного рода услуг;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4C85">
        <w:rPr>
          <w:rFonts w:ascii="Times New Roman" w:hAnsi="Times New Roman" w:cs="Times New Roman"/>
          <w:i/>
          <w:sz w:val="20"/>
          <w:szCs w:val="20"/>
        </w:rPr>
        <w:t xml:space="preserve">Д) 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Денежные </w:t>
      </w:r>
      <w:r w:rsidR="00AC1598" w:rsidRPr="008E4C85">
        <w:rPr>
          <w:rFonts w:ascii="Times New Roman" w:hAnsi="Times New Roman" w:cs="Times New Roman"/>
          <w:i/>
          <w:sz w:val="20"/>
          <w:szCs w:val="20"/>
        </w:rPr>
        <w:t>средства н</w:t>
      </w:r>
      <w:r w:rsidR="001B6828" w:rsidRPr="008E4C85">
        <w:rPr>
          <w:rFonts w:ascii="Times New Roman" w:hAnsi="Times New Roman" w:cs="Times New Roman"/>
          <w:i/>
          <w:sz w:val="20"/>
          <w:szCs w:val="20"/>
        </w:rPr>
        <w:t>а сумму 2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>10 000 руб.</w:t>
      </w:r>
      <w:r w:rsidR="00404660" w:rsidRPr="008E4C85">
        <w:rPr>
          <w:rFonts w:ascii="Times New Roman" w:hAnsi="Times New Roman" w:cs="Times New Roman"/>
          <w:i/>
          <w:sz w:val="20"/>
          <w:szCs w:val="20"/>
        </w:rPr>
        <w:t xml:space="preserve"> для приобретения оборудования, расходных материалов или т.п., которые не производит или не оказывает компания.</w:t>
      </w:r>
    </w:p>
    <w:p w:rsidR="006E6947" w:rsidRPr="008E4C85" w:rsidRDefault="006E6947" w:rsidP="008E4C85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E4C8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Общая сумма вклада </w:t>
      </w:r>
      <w:r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= </w:t>
      </w:r>
      <w:r w:rsidR="0063209B" w:rsidRPr="008E4C8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А(1 000 000 Х 0,25) + Б(100 000 Х 1,0) + В(100 000 Х 0,2) + Г(30 000 Х 0,8) + </w:t>
      </w:r>
      <w:r w:rsidR="001B6828" w:rsidRPr="008E4C85">
        <w:rPr>
          <w:rFonts w:ascii="Times New Roman" w:hAnsi="Times New Roman" w:cs="Times New Roman"/>
          <w:b/>
          <w:i/>
          <w:sz w:val="20"/>
          <w:szCs w:val="20"/>
        </w:rPr>
        <w:t>Д(2</w:t>
      </w:r>
      <w:r w:rsidR="00E61E86" w:rsidRPr="008E4C85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29066E" w:rsidRPr="008E4C85">
        <w:rPr>
          <w:rFonts w:ascii="Times New Roman" w:hAnsi="Times New Roman" w:cs="Times New Roman"/>
          <w:b/>
          <w:i/>
          <w:sz w:val="20"/>
          <w:szCs w:val="20"/>
        </w:rPr>
        <w:t>0 000 Х 1,0)</w:t>
      </w:r>
      <w:r w:rsidR="0063209B"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= </w:t>
      </w:r>
      <w:r w:rsidR="00E61E86" w:rsidRPr="008E4C85">
        <w:rPr>
          <w:rFonts w:ascii="Times New Roman" w:hAnsi="Times New Roman" w:cs="Times New Roman"/>
          <w:b/>
          <w:i/>
          <w:color w:val="FF0000"/>
          <w:sz w:val="20"/>
          <w:szCs w:val="20"/>
        </w:rPr>
        <w:t>600</w:t>
      </w:r>
      <w:r w:rsidR="0029066E" w:rsidRPr="008E4C8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 000 руб. </w:t>
      </w:r>
      <w:r w:rsidR="0029066E" w:rsidRPr="008E4C85">
        <w:rPr>
          <w:rFonts w:ascii="Times New Roman" w:hAnsi="Times New Roman" w:cs="Times New Roman"/>
          <w:b/>
          <w:i/>
          <w:sz w:val="20"/>
          <w:szCs w:val="20"/>
        </w:rPr>
        <w:t>=</w:t>
      </w:r>
      <w:r w:rsidR="0029066E" w:rsidRPr="008E4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B6828"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ПАРТНЁР </w:t>
      </w:r>
      <w:r w:rsidR="00496947">
        <w:rPr>
          <w:rFonts w:ascii="Times New Roman" w:hAnsi="Times New Roman" w:cs="Times New Roman"/>
          <w:b/>
          <w:i/>
          <w:sz w:val="20"/>
          <w:szCs w:val="20"/>
        </w:rPr>
        <w:t>Чемпионата</w:t>
      </w:r>
      <w:r w:rsidR="001B6828" w:rsidRPr="008E4C85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727E3E" w:rsidRPr="008E4C8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уровень </w:t>
      </w:r>
      <w:r w:rsidR="00496947" w:rsidRPr="008E4C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DIAMOND</w:t>
      </w:r>
      <w:r w:rsidR="0029066E" w:rsidRPr="008E4C85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p w:rsidR="008B34DF" w:rsidRPr="008E4C85" w:rsidRDefault="008B34DF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>Дополнительные условия партнёрства:</w:t>
      </w:r>
    </w:p>
    <w:p w:rsidR="00B83101" w:rsidRPr="008E4C85" w:rsidRDefault="00215C24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>В рамках обеспечения</w:t>
      </w:r>
      <w:r w:rsidR="001B6828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8E4C85">
        <w:rPr>
          <w:rFonts w:ascii="Times New Roman" w:hAnsi="Times New Roman" w:cs="Times New Roman"/>
          <w:sz w:val="20"/>
          <w:szCs w:val="20"/>
        </w:rPr>
        <w:t xml:space="preserve">Чемпионата </w:t>
      </w:r>
      <w:r w:rsidR="001B6828" w:rsidRPr="008E4C85">
        <w:rPr>
          <w:rFonts w:ascii="Times New Roman" w:hAnsi="Times New Roman" w:cs="Times New Roman"/>
          <w:sz w:val="20"/>
          <w:szCs w:val="20"/>
        </w:rPr>
        <w:t xml:space="preserve"> «Потенциальный партнёр»</w:t>
      </w:r>
      <w:r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1B6828" w:rsidRPr="008E4C85">
        <w:rPr>
          <w:rFonts w:ascii="Times New Roman" w:hAnsi="Times New Roman" w:cs="Times New Roman"/>
          <w:sz w:val="20"/>
          <w:szCs w:val="20"/>
        </w:rPr>
        <w:t>обязан</w:t>
      </w:r>
      <w:r w:rsidRPr="008E4C85">
        <w:rPr>
          <w:rFonts w:ascii="Times New Roman" w:hAnsi="Times New Roman" w:cs="Times New Roman"/>
          <w:sz w:val="20"/>
          <w:szCs w:val="20"/>
        </w:rPr>
        <w:t xml:space="preserve"> обеспечивать минимум одну позицию Инфраструктурного Листа компетенции целиком в указанном количестве (если необходимо 10 единиц оборудования определённой марки и модели – нужно предоставить это количество на 100%. Предоставление 5 из 10 единиц или в ино</w:t>
      </w:r>
      <w:r w:rsidR="00B07818" w:rsidRPr="008E4C85">
        <w:rPr>
          <w:rFonts w:ascii="Times New Roman" w:hAnsi="Times New Roman" w:cs="Times New Roman"/>
          <w:sz w:val="20"/>
          <w:szCs w:val="20"/>
        </w:rPr>
        <w:t>м соотношении не рассматривает условия партнёрства</w:t>
      </w:r>
      <w:r w:rsidR="008B34DF" w:rsidRPr="008E4C85">
        <w:rPr>
          <w:rFonts w:ascii="Times New Roman" w:hAnsi="Times New Roman" w:cs="Times New Roman"/>
          <w:sz w:val="20"/>
          <w:szCs w:val="20"/>
        </w:rPr>
        <w:t>)</w:t>
      </w:r>
      <w:r w:rsidRPr="008E4C8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E4D4E" w:rsidRPr="008E4C85" w:rsidRDefault="005E4D4E" w:rsidP="008E4C85">
      <w:pPr>
        <w:pStyle w:val="a3"/>
        <w:numPr>
          <w:ilvl w:val="2"/>
          <w:numId w:val="2"/>
        </w:numPr>
        <w:shd w:val="clear" w:color="auto" w:fill="FFFFFF" w:themeFill="background1"/>
        <w:spacing w:after="0" w:line="240" w:lineRule="auto"/>
        <w:ind w:left="-426" w:hanging="567"/>
        <w:jc w:val="both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 xml:space="preserve">Затраты, связанные с транспортировкой </w:t>
      </w:r>
      <w:r w:rsidR="001B6828" w:rsidRPr="008E4C85">
        <w:rPr>
          <w:rFonts w:ascii="Times New Roman" w:hAnsi="Times New Roman" w:cs="Times New Roman"/>
          <w:sz w:val="20"/>
          <w:szCs w:val="20"/>
        </w:rPr>
        <w:t>всех «ТМЦ»</w:t>
      </w:r>
      <w:r w:rsidR="005F2DA7" w:rsidRP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1B6828" w:rsidRPr="008E4C85">
        <w:rPr>
          <w:rFonts w:ascii="Times New Roman" w:hAnsi="Times New Roman" w:cs="Times New Roman"/>
          <w:sz w:val="20"/>
          <w:szCs w:val="20"/>
        </w:rPr>
        <w:t xml:space="preserve">к месту проведения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Pr="008E4C85">
        <w:rPr>
          <w:rFonts w:ascii="Times New Roman" w:hAnsi="Times New Roman" w:cs="Times New Roman"/>
          <w:sz w:val="20"/>
          <w:szCs w:val="20"/>
        </w:rPr>
        <w:t xml:space="preserve"> берёт на себя </w:t>
      </w:r>
      <w:r w:rsidR="001B6828" w:rsidRPr="008E4C85">
        <w:rPr>
          <w:rFonts w:ascii="Times New Roman" w:hAnsi="Times New Roman" w:cs="Times New Roman"/>
          <w:sz w:val="20"/>
          <w:szCs w:val="20"/>
        </w:rPr>
        <w:t xml:space="preserve">ПАРТНЁР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8E4C85" w:rsidRPr="008E4C85">
        <w:rPr>
          <w:rFonts w:ascii="Times New Roman" w:hAnsi="Times New Roman" w:cs="Times New Roman"/>
          <w:sz w:val="20"/>
          <w:szCs w:val="20"/>
        </w:rPr>
        <w:t>,</w:t>
      </w:r>
      <w:r w:rsidR="008E4C85">
        <w:rPr>
          <w:rFonts w:ascii="Times New Roman" w:hAnsi="Times New Roman" w:cs="Times New Roman"/>
          <w:sz w:val="20"/>
          <w:szCs w:val="20"/>
        </w:rPr>
        <w:t xml:space="preserve"> </w:t>
      </w:r>
      <w:r w:rsidR="00E61E86" w:rsidRPr="008E4C85">
        <w:rPr>
          <w:rFonts w:ascii="Times New Roman" w:hAnsi="Times New Roman" w:cs="Times New Roman"/>
          <w:sz w:val="20"/>
          <w:szCs w:val="20"/>
        </w:rPr>
        <w:t xml:space="preserve">если иное не согласовано с Организатором </w:t>
      </w:r>
      <w:r w:rsidR="008E4C85">
        <w:rPr>
          <w:rFonts w:ascii="Times New Roman" w:hAnsi="Times New Roman" w:cs="Times New Roman"/>
          <w:sz w:val="20"/>
          <w:szCs w:val="20"/>
        </w:rPr>
        <w:t>Чемпионата</w:t>
      </w:r>
      <w:r w:rsidR="005F2DA7" w:rsidRPr="008E4C85">
        <w:rPr>
          <w:rFonts w:ascii="Times New Roman" w:hAnsi="Times New Roman" w:cs="Times New Roman"/>
          <w:sz w:val="20"/>
          <w:szCs w:val="20"/>
        </w:rPr>
        <w:t>.</w:t>
      </w:r>
      <w:r w:rsidR="00B07818" w:rsidRPr="008E4C85">
        <w:rPr>
          <w:rFonts w:ascii="Times New Roman" w:hAnsi="Times New Roman" w:cs="Times New Roman"/>
          <w:sz w:val="20"/>
          <w:szCs w:val="20"/>
        </w:rPr>
        <w:t xml:space="preserve"> Стоимость затраченных транспортировочных услуг входит в общий объём стоимости партнёрского пакета из расчёта </w:t>
      </w:r>
      <w:r w:rsidR="00B07818" w:rsidRPr="008E4C85">
        <w:rPr>
          <w:rFonts w:ascii="Times New Roman" w:hAnsi="Times New Roman" w:cs="Times New Roman"/>
          <w:b/>
          <w:sz w:val="20"/>
          <w:szCs w:val="20"/>
        </w:rPr>
        <w:t>100%</w:t>
      </w:r>
      <w:r w:rsidR="00B07818" w:rsidRPr="008E4C85">
        <w:rPr>
          <w:rFonts w:ascii="Times New Roman" w:hAnsi="Times New Roman" w:cs="Times New Roman"/>
          <w:sz w:val="20"/>
          <w:szCs w:val="20"/>
        </w:rPr>
        <w:t xml:space="preserve"> стоимости понесённых денежных расходов</w:t>
      </w:r>
      <w:r w:rsidR="00C91421" w:rsidRPr="008E4C85">
        <w:rPr>
          <w:rFonts w:ascii="Times New Roman" w:hAnsi="Times New Roman" w:cs="Times New Roman"/>
          <w:sz w:val="20"/>
          <w:szCs w:val="20"/>
        </w:rPr>
        <w:t xml:space="preserve"> (согласно п.п. 2.3.4.)</w:t>
      </w:r>
      <w:r w:rsidR="00B07818" w:rsidRPr="008E4C85">
        <w:rPr>
          <w:rFonts w:ascii="Times New Roman" w:hAnsi="Times New Roman" w:cs="Times New Roman"/>
          <w:sz w:val="20"/>
          <w:szCs w:val="20"/>
        </w:rPr>
        <w:t>.</w:t>
      </w:r>
    </w:p>
    <w:p w:rsidR="005E4D4E" w:rsidRPr="008E4C85" w:rsidRDefault="005E4D4E" w:rsidP="008E4C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D48" w:rsidRPr="008E4C85" w:rsidRDefault="002E7C3F" w:rsidP="008E4C8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993" w:hanging="425"/>
        <w:jc w:val="center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b/>
          <w:sz w:val="20"/>
          <w:szCs w:val="20"/>
        </w:rPr>
        <w:t>ПРИВЕЛЕГИИ УРОВНЕЙ СТАТУСА</w:t>
      </w:r>
    </w:p>
    <w:p w:rsidR="005B1775" w:rsidRPr="008E4C85" w:rsidRDefault="005B1775" w:rsidP="008E4C85">
      <w:pPr>
        <w:shd w:val="clear" w:color="auto" w:fill="FFFFFF" w:themeFill="background1"/>
        <w:spacing w:after="0" w:line="240" w:lineRule="auto"/>
        <w:ind w:left="-993" w:hanging="425"/>
        <w:rPr>
          <w:rFonts w:ascii="Times New Roman" w:hAnsi="Times New Roman" w:cs="Times New Roman"/>
          <w:sz w:val="20"/>
          <w:szCs w:val="20"/>
        </w:rPr>
      </w:pPr>
    </w:p>
    <w:p w:rsidR="003F6151" w:rsidRPr="008E4C85" w:rsidRDefault="005B1775" w:rsidP="008E4C85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-426" w:hanging="567"/>
        <w:rPr>
          <w:rFonts w:ascii="Times New Roman" w:hAnsi="Times New Roman" w:cs="Times New Roman"/>
          <w:sz w:val="20"/>
          <w:szCs w:val="20"/>
        </w:rPr>
      </w:pPr>
      <w:r w:rsidRPr="008E4C85">
        <w:rPr>
          <w:rFonts w:ascii="Times New Roman" w:hAnsi="Times New Roman" w:cs="Times New Roman"/>
          <w:sz w:val="20"/>
          <w:szCs w:val="20"/>
        </w:rPr>
        <w:t>Сетка привилеги</w:t>
      </w:r>
      <w:r w:rsidR="00B07818" w:rsidRPr="008E4C85">
        <w:rPr>
          <w:rFonts w:ascii="Times New Roman" w:hAnsi="Times New Roman" w:cs="Times New Roman"/>
          <w:sz w:val="20"/>
          <w:szCs w:val="20"/>
        </w:rPr>
        <w:t>й</w:t>
      </w:r>
      <w:r w:rsidRPr="008E4C85">
        <w:rPr>
          <w:rFonts w:ascii="Times New Roman" w:hAnsi="Times New Roman" w:cs="Times New Roman"/>
          <w:sz w:val="20"/>
          <w:szCs w:val="20"/>
        </w:rPr>
        <w:t xml:space="preserve"> в рамках партнёрской программы:</w:t>
      </w:r>
    </w:p>
    <w:tbl>
      <w:tblPr>
        <w:tblW w:w="10491" w:type="dxa"/>
        <w:tblInd w:w="-885" w:type="dxa"/>
        <w:shd w:val="clear" w:color="auto" w:fill="FFFFFF" w:themeFill="background1"/>
        <w:tblLayout w:type="fixed"/>
        <w:tblLook w:val="04A0"/>
      </w:tblPr>
      <w:tblGrid>
        <w:gridCol w:w="426"/>
        <w:gridCol w:w="5072"/>
        <w:gridCol w:w="32"/>
        <w:gridCol w:w="1243"/>
        <w:gridCol w:w="32"/>
        <w:gridCol w:w="1244"/>
        <w:gridCol w:w="32"/>
        <w:gridCol w:w="1244"/>
        <w:gridCol w:w="32"/>
        <w:gridCol w:w="1102"/>
        <w:gridCol w:w="32"/>
      </w:tblGrid>
      <w:tr w:rsidR="00D40668" w:rsidRPr="008E4C85" w:rsidTr="00496947">
        <w:trPr>
          <w:trHeight w:val="168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554BD1" w:rsidRDefault="00D40668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СТАТУС </w:t>
            </w:r>
            <w:r w:rsidR="0087205A"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ПАРТНЁР </w:t>
            </w:r>
            <w:r w:rsidR="00554BD1" w:rsidRPr="00554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Мероприятия </w:t>
            </w:r>
          </w:p>
        </w:tc>
      </w:tr>
      <w:tr w:rsidR="00D40668" w:rsidRPr="008E4C85" w:rsidTr="00496947">
        <w:trPr>
          <w:trHeight w:val="213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DIAMOND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SILVER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BRONZE</w:t>
            </w:r>
          </w:p>
        </w:tc>
      </w:tr>
      <w:tr w:rsidR="00496947" w:rsidRPr="008E4C85" w:rsidTr="00496947">
        <w:trPr>
          <w:trHeight w:val="246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947" w:rsidRPr="008E4C85" w:rsidRDefault="00496947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УЧАСТИЯ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947" w:rsidRPr="008E4C85" w:rsidRDefault="00496947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500 000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947" w:rsidRPr="008E4C85" w:rsidRDefault="00496947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до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500 000 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947" w:rsidRPr="008E4C85" w:rsidRDefault="00496947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000 до 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руб.</w:t>
            </w:r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947" w:rsidRPr="008E4C85" w:rsidRDefault="00496947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000 до </w:t>
            </w:r>
            <w:r w:rsidR="00DA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 руб.</w:t>
            </w:r>
          </w:p>
        </w:tc>
      </w:tr>
      <w:tr w:rsidR="00D40668" w:rsidRPr="008E4C85" w:rsidTr="00496947">
        <w:trPr>
          <w:trHeight w:val="153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</w:t>
            </w:r>
            <w:r w:rsidR="001327B5"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ИВЕЛЕГИЙ В РАМКАХ ПАКЕТА</w:t>
            </w:r>
          </w:p>
        </w:tc>
      </w:tr>
      <w:tr w:rsidR="00D40668" w:rsidRPr="008E4C85" w:rsidTr="00496947">
        <w:trPr>
          <w:trHeight w:val="200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</w:t>
            </w:r>
          </w:p>
        </w:tc>
      </w:tr>
      <w:tr w:rsidR="00D40668" w:rsidRPr="008E4C85" w:rsidTr="00496947">
        <w:trPr>
          <w:gridAfter w:val="1"/>
          <w:wAfter w:w="32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A4721F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4969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использовать все</w:t>
            </w:r>
            <w:r w:rsidR="00A4721F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фото и видео материалы,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Чемпионата 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своих маркетинговых кампаний </w:t>
            </w:r>
            <w:r w:rsidR="00A4721F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момента подписания соглашения и в течении 6-и календарных месяцев, после окончания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668" w:rsidRPr="008E4C85" w:rsidTr="00496947">
        <w:trPr>
          <w:gridAfter w:val="1"/>
          <w:wAfter w:w="32" w:type="dxa"/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DA52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4969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официального обозначения </w:t>
            </w:r>
            <w:r w:rsidR="00553A0B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53A0B" w:rsidRPr="008E4C8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>уровень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553A0B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40668" w:rsidRPr="008E4C85" w:rsidTr="00496947">
        <w:trPr>
          <w:trHeight w:val="203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AC0EF1"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ФИЦИАЛЬНАЯ ПРОГРАММА ЧЕМПИОНАТА</w:t>
            </w:r>
          </w:p>
        </w:tc>
      </w:tr>
      <w:tr w:rsidR="00284723" w:rsidRPr="008E4C85" w:rsidTr="00496947">
        <w:trPr>
          <w:gridAfter w:val="1"/>
          <w:wAfter w:w="32" w:type="dxa"/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284723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284723" w:rsidP="00DA52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персонализированных VIP-ак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кредитаций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включающих: 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Доступ на чемпионат во время официальных часов проведения соревнований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 Приглашение на церемонию Открытия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      Приглашение на церемонию Закрытия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40668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</w:tr>
      <w:tr w:rsidR="00D40668" w:rsidRPr="008E4C85" w:rsidTr="00496947">
        <w:trPr>
          <w:gridAfter w:val="1"/>
          <w:wAfter w:w="32" w:type="dxa"/>
          <w:trHeight w:val="4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284723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представителей компании в 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церемонии 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раждении победителей чемпионата.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0668" w:rsidRPr="008E4C85" w:rsidRDefault="00D40668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5285" w:rsidRPr="008E4C85" w:rsidTr="00DA5285">
        <w:trPr>
          <w:gridAfter w:val="1"/>
          <w:wAfter w:w="32" w:type="dxa"/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285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285" w:rsidRPr="008E4C85" w:rsidRDefault="00DA5285" w:rsidP="00DA52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собственного Приза (по предварительному согласованию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Оргкомитетом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285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285" w:rsidRPr="008E4C85" w:rsidRDefault="00DA5285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285" w:rsidRPr="008E4C85" w:rsidRDefault="00DA5285" w:rsidP="00DA52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285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8E4C85" w:rsidTr="00496947">
        <w:trPr>
          <w:gridAfter w:val="1"/>
          <w:wAfter w:w="32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DA52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Выступления представителей компании в качестве спикеров на конференциях и круглых столах деловой программы (по предварительному согласованию с </w:t>
            </w:r>
            <w:r w:rsidR="00DA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Оргкомитетом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8E4C85" w:rsidTr="00496947">
        <w:trPr>
          <w:gridAfter w:val="1"/>
          <w:wAfter w:w="32" w:type="dxa"/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представителей компании в деловой программе мероприятия в качестве слушателей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C0EF1" w:rsidRPr="008E4C85" w:rsidTr="00496947">
        <w:trPr>
          <w:trHeight w:val="108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РЕКЛАМНАЯ КОМПАНИЯ НА ПЛОЩАДКЕ ЧЕМПИОНАТА</w:t>
            </w:r>
          </w:p>
        </w:tc>
      </w:tr>
      <w:tr w:rsidR="00AC0EF1" w:rsidRPr="008E4C85" w:rsidTr="00496947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913F12" w:rsidP="004969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Бесплатная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1232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выставочная 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1232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месте проведения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Чемпионата </w:t>
            </w:r>
            <w:r w:rsidR="00DA5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41232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предназначенная </w:t>
            </w:r>
            <w:r w:rsidR="00AC0EF1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монтажа рекламного</w:t>
            </w:r>
            <w:r w:rsidR="00541232"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стенда ПАРТНЁРА.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AC0EF1" w:rsidRPr="008E4C85" w:rsidTr="00496947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496947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мобильных рекламных конструкций и баннеров на конкурсной площадке компетенции чемпионата (по предварительному согласованию с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Оргкомитетом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8E4C85" w:rsidTr="00496947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496947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4969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рекламной печатной продукции компании и фирменных сувениров в портфелях участников деловой программы (по согласованию с </w:t>
            </w:r>
            <w:r w:rsidR="0049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Организатором</w:t>
            </w: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0EF1" w:rsidRPr="008E4C85" w:rsidTr="00496947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логотипа и информации о Компании на официальном сайте Чемпионата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0EF1" w:rsidRPr="008E4C85" w:rsidRDefault="00AC0EF1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4721F" w:rsidRPr="008E4C85" w:rsidTr="00496947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21F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721F" w:rsidRPr="008E4C85" w:rsidRDefault="00A4721F" w:rsidP="008E4C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логотипа Компании c упоминанием статуса во всех презентационных материалах чемпионата.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21F" w:rsidRPr="008E4C85" w:rsidRDefault="00A4721F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21F" w:rsidRPr="008E4C85" w:rsidRDefault="00A4721F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21F" w:rsidRPr="008E4C85" w:rsidRDefault="00A4721F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21F" w:rsidRPr="008E4C85" w:rsidRDefault="00DA5285" w:rsidP="008E4C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F6151" w:rsidRPr="008E4C85" w:rsidRDefault="003F6151" w:rsidP="00DA5285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</w:p>
    <w:sectPr w:rsidR="003F6151" w:rsidRPr="008E4C85" w:rsidSect="00E2216B">
      <w:pgSz w:w="11906" w:h="16838"/>
      <w:pgMar w:top="567" w:right="850" w:bottom="851" w:left="1701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C"/>
    <w:multiLevelType w:val="multilevel"/>
    <w:tmpl w:val="6DC6BE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80DD9"/>
    <w:multiLevelType w:val="hybridMultilevel"/>
    <w:tmpl w:val="64A0DC30"/>
    <w:lvl w:ilvl="0" w:tplc="82F2EF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832"/>
    <w:multiLevelType w:val="hybridMultilevel"/>
    <w:tmpl w:val="1838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084"/>
    <w:multiLevelType w:val="hybridMultilevel"/>
    <w:tmpl w:val="CEC63500"/>
    <w:lvl w:ilvl="0" w:tplc="97BEF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2C5F"/>
    <w:multiLevelType w:val="hybridMultilevel"/>
    <w:tmpl w:val="277E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50C2"/>
    <w:multiLevelType w:val="hybridMultilevel"/>
    <w:tmpl w:val="3B0CC480"/>
    <w:lvl w:ilvl="0" w:tplc="717ABE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B723A4"/>
    <w:multiLevelType w:val="hybridMultilevel"/>
    <w:tmpl w:val="F2287E38"/>
    <w:lvl w:ilvl="0" w:tplc="D98C8AB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752664E"/>
    <w:multiLevelType w:val="multilevel"/>
    <w:tmpl w:val="2BD2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534CCE"/>
    <w:multiLevelType w:val="hybridMultilevel"/>
    <w:tmpl w:val="C2F27AA2"/>
    <w:lvl w:ilvl="0" w:tplc="5046E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8F4"/>
    <w:multiLevelType w:val="hybridMultilevel"/>
    <w:tmpl w:val="DE40C00C"/>
    <w:lvl w:ilvl="0" w:tplc="03C62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1103"/>
    <w:multiLevelType w:val="hybridMultilevel"/>
    <w:tmpl w:val="C76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3113"/>
    <w:multiLevelType w:val="hybridMultilevel"/>
    <w:tmpl w:val="A7167E9E"/>
    <w:lvl w:ilvl="0" w:tplc="76F2A30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4814217"/>
    <w:multiLevelType w:val="hybridMultilevel"/>
    <w:tmpl w:val="5D4EE7C0"/>
    <w:lvl w:ilvl="0" w:tplc="0098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251D6"/>
    <w:multiLevelType w:val="multilevel"/>
    <w:tmpl w:val="2BD2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10539"/>
    <w:rsid w:val="00015AAA"/>
    <w:rsid w:val="00024CB0"/>
    <w:rsid w:val="00036CE2"/>
    <w:rsid w:val="000449CD"/>
    <w:rsid w:val="00047279"/>
    <w:rsid w:val="00061416"/>
    <w:rsid w:val="00073218"/>
    <w:rsid w:val="00086D17"/>
    <w:rsid w:val="00087952"/>
    <w:rsid w:val="000B5DF4"/>
    <w:rsid w:val="000C65B2"/>
    <w:rsid w:val="000D3F46"/>
    <w:rsid w:val="000D690F"/>
    <w:rsid w:val="00100FA2"/>
    <w:rsid w:val="00115934"/>
    <w:rsid w:val="00130B49"/>
    <w:rsid w:val="001327B5"/>
    <w:rsid w:val="00141A70"/>
    <w:rsid w:val="0014284D"/>
    <w:rsid w:val="00150B35"/>
    <w:rsid w:val="00154EED"/>
    <w:rsid w:val="001556AF"/>
    <w:rsid w:val="00163593"/>
    <w:rsid w:val="00172378"/>
    <w:rsid w:val="00182064"/>
    <w:rsid w:val="00196832"/>
    <w:rsid w:val="001A04D0"/>
    <w:rsid w:val="001B0172"/>
    <w:rsid w:val="001B6828"/>
    <w:rsid w:val="001C7180"/>
    <w:rsid w:val="001D6D38"/>
    <w:rsid w:val="001F6CA0"/>
    <w:rsid w:val="00210737"/>
    <w:rsid w:val="00215C24"/>
    <w:rsid w:val="002215EF"/>
    <w:rsid w:val="00236386"/>
    <w:rsid w:val="00237867"/>
    <w:rsid w:val="002571C2"/>
    <w:rsid w:val="0026635C"/>
    <w:rsid w:val="00272D7B"/>
    <w:rsid w:val="0027561B"/>
    <w:rsid w:val="002819AF"/>
    <w:rsid w:val="00284723"/>
    <w:rsid w:val="0028507B"/>
    <w:rsid w:val="00286C4A"/>
    <w:rsid w:val="0029066E"/>
    <w:rsid w:val="0029244B"/>
    <w:rsid w:val="002C00AD"/>
    <w:rsid w:val="002D5F5C"/>
    <w:rsid w:val="002E39C5"/>
    <w:rsid w:val="002E7C3F"/>
    <w:rsid w:val="002F70A9"/>
    <w:rsid w:val="00310BB2"/>
    <w:rsid w:val="003219E3"/>
    <w:rsid w:val="00323DD3"/>
    <w:rsid w:val="0033792D"/>
    <w:rsid w:val="00342FB9"/>
    <w:rsid w:val="00350231"/>
    <w:rsid w:val="00362D91"/>
    <w:rsid w:val="00363E21"/>
    <w:rsid w:val="00393152"/>
    <w:rsid w:val="003B231C"/>
    <w:rsid w:val="003D35E7"/>
    <w:rsid w:val="003D5CB2"/>
    <w:rsid w:val="003E0D04"/>
    <w:rsid w:val="003E29BE"/>
    <w:rsid w:val="003E74D0"/>
    <w:rsid w:val="003F24FB"/>
    <w:rsid w:val="003F6151"/>
    <w:rsid w:val="003F6E03"/>
    <w:rsid w:val="004005DA"/>
    <w:rsid w:val="00404660"/>
    <w:rsid w:val="00404858"/>
    <w:rsid w:val="00417EBC"/>
    <w:rsid w:val="00420D26"/>
    <w:rsid w:val="00441764"/>
    <w:rsid w:val="00453A44"/>
    <w:rsid w:val="00462E74"/>
    <w:rsid w:val="00470F3B"/>
    <w:rsid w:val="00484EFF"/>
    <w:rsid w:val="00496947"/>
    <w:rsid w:val="004D4320"/>
    <w:rsid w:val="004E493D"/>
    <w:rsid w:val="004E7DBD"/>
    <w:rsid w:val="004F09B8"/>
    <w:rsid w:val="00523968"/>
    <w:rsid w:val="00526DDD"/>
    <w:rsid w:val="00536B18"/>
    <w:rsid w:val="00541232"/>
    <w:rsid w:val="005506BF"/>
    <w:rsid w:val="00553A0B"/>
    <w:rsid w:val="00554BD1"/>
    <w:rsid w:val="005574D1"/>
    <w:rsid w:val="0056085A"/>
    <w:rsid w:val="00561F8E"/>
    <w:rsid w:val="00570F85"/>
    <w:rsid w:val="00577773"/>
    <w:rsid w:val="00587538"/>
    <w:rsid w:val="005920DA"/>
    <w:rsid w:val="005B1775"/>
    <w:rsid w:val="005E4D4E"/>
    <w:rsid w:val="005E4F24"/>
    <w:rsid w:val="005F2DA7"/>
    <w:rsid w:val="00616AF3"/>
    <w:rsid w:val="0063209B"/>
    <w:rsid w:val="006332F1"/>
    <w:rsid w:val="006747FF"/>
    <w:rsid w:val="006748B5"/>
    <w:rsid w:val="00681C96"/>
    <w:rsid w:val="00686D85"/>
    <w:rsid w:val="00694640"/>
    <w:rsid w:val="006B0165"/>
    <w:rsid w:val="006B2D5E"/>
    <w:rsid w:val="006E49D4"/>
    <w:rsid w:val="006E6947"/>
    <w:rsid w:val="006F2EA8"/>
    <w:rsid w:val="007140A4"/>
    <w:rsid w:val="00727E3E"/>
    <w:rsid w:val="007345BE"/>
    <w:rsid w:val="00741326"/>
    <w:rsid w:val="00761487"/>
    <w:rsid w:val="0076463D"/>
    <w:rsid w:val="00772FC4"/>
    <w:rsid w:val="00787908"/>
    <w:rsid w:val="0079058D"/>
    <w:rsid w:val="00791E10"/>
    <w:rsid w:val="00795C19"/>
    <w:rsid w:val="007A64BA"/>
    <w:rsid w:val="007B6F4E"/>
    <w:rsid w:val="007D1B63"/>
    <w:rsid w:val="007D4C0C"/>
    <w:rsid w:val="007E3C48"/>
    <w:rsid w:val="00810E5B"/>
    <w:rsid w:val="00817639"/>
    <w:rsid w:val="00836906"/>
    <w:rsid w:val="00850542"/>
    <w:rsid w:val="0085088A"/>
    <w:rsid w:val="00865C44"/>
    <w:rsid w:val="0087205A"/>
    <w:rsid w:val="00881078"/>
    <w:rsid w:val="008A0E11"/>
    <w:rsid w:val="008B34DF"/>
    <w:rsid w:val="008B7D8F"/>
    <w:rsid w:val="008E4ADB"/>
    <w:rsid w:val="008E4C85"/>
    <w:rsid w:val="00913F12"/>
    <w:rsid w:val="00914A21"/>
    <w:rsid w:val="0092660C"/>
    <w:rsid w:val="009415A5"/>
    <w:rsid w:val="00956885"/>
    <w:rsid w:val="00957A7F"/>
    <w:rsid w:val="00966002"/>
    <w:rsid w:val="00976743"/>
    <w:rsid w:val="00981185"/>
    <w:rsid w:val="009D64DB"/>
    <w:rsid w:val="00A03D53"/>
    <w:rsid w:val="00A1561A"/>
    <w:rsid w:val="00A3578C"/>
    <w:rsid w:val="00A40890"/>
    <w:rsid w:val="00A4721F"/>
    <w:rsid w:val="00A505E5"/>
    <w:rsid w:val="00A50EA5"/>
    <w:rsid w:val="00A64D0D"/>
    <w:rsid w:val="00A72D5F"/>
    <w:rsid w:val="00A75871"/>
    <w:rsid w:val="00A879EE"/>
    <w:rsid w:val="00AB3994"/>
    <w:rsid w:val="00AC0EF1"/>
    <w:rsid w:val="00AC14C6"/>
    <w:rsid w:val="00AC1598"/>
    <w:rsid w:val="00AC175B"/>
    <w:rsid w:val="00AC3A2D"/>
    <w:rsid w:val="00B03085"/>
    <w:rsid w:val="00B07818"/>
    <w:rsid w:val="00B10539"/>
    <w:rsid w:val="00B1503A"/>
    <w:rsid w:val="00B238EC"/>
    <w:rsid w:val="00B35FC5"/>
    <w:rsid w:val="00B46168"/>
    <w:rsid w:val="00B51F07"/>
    <w:rsid w:val="00B626D6"/>
    <w:rsid w:val="00B751E2"/>
    <w:rsid w:val="00B80DAA"/>
    <w:rsid w:val="00B83101"/>
    <w:rsid w:val="00B9795B"/>
    <w:rsid w:val="00BB335E"/>
    <w:rsid w:val="00BB4A37"/>
    <w:rsid w:val="00BB7442"/>
    <w:rsid w:val="00BC44DB"/>
    <w:rsid w:val="00BD585D"/>
    <w:rsid w:val="00C04035"/>
    <w:rsid w:val="00C17E02"/>
    <w:rsid w:val="00C83062"/>
    <w:rsid w:val="00C848DC"/>
    <w:rsid w:val="00C91421"/>
    <w:rsid w:val="00CA5B41"/>
    <w:rsid w:val="00CA774A"/>
    <w:rsid w:val="00CB361F"/>
    <w:rsid w:val="00CC0D48"/>
    <w:rsid w:val="00CC1D78"/>
    <w:rsid w:val="00CE5518"/>
    <w:rsid w:val="00D03B8D"/>
    <w:rsid w:val="00D10FF4"/>
    <w:rsid w:val="00D17D7D"/>
    <w:rsid w:val="00D40668"/>
    <w:rsid w:val="00D416A6"/>
    <w:rsid w:val="00D57FAA"/>
    <w:rsid w:val="00D63988"/>
    <w:rsid w:val="00D75E5D"/>
    <w:rsid w:val="00D80422"/>
    <w:rsid w:val="00D925B6"/>
    <w:rsid w:val="00D93C14"/>
    <w:rsid w:val="00DA480A"/>
    <w:rsid w:val="00DA5285"/>
    <w:rsid w:val="00DB1161"/>
    <w:rsid w:val="00DF1515"/>
    <w:rsid w:val="00DF5FCD"/>
    <w:rsid w:val="00DF7DFF"/>
    <w:rsid w:val="00E100C7"/>
    <w:rsid w:val="00E2216B"/>
    <w:rsid w:val="00E60D12"/>
    <w:rsid w:val="00E61E86"/>
    <w:rsid w:val="00E74D17"/>
    <w:rsid w:val="00EA2C31"/>
    <w:rsid w:val="00EC0CC2"/>
    <w:rsid w:val="00EC4B8A"/>
    <w:rsid w:val="00EC51ED"/>
    <w:rsid w:val="00ED58DA"/>
    <w:rsid w:val="00EE2B41"/>
    <w:rsid w:val="00EF5003"/>
    <w:rsid w:val="00F002AE"/>
    <w:rsid w:val="00F13A44"/>
    <w:rsid w:val="00F31210"/>
    <w:rsid w:val="00F548D0"/>
    <w:rsid w:val="00F63816"/>
    <w:rsid w:val="00F708F5"/>
    <w:rsid w:val="00F71F2B"/>
    <w:rsid w:val="00F733B4"/>
    <w:rsid w:val="00F74290"/>
    <w:rsid w:val="00F75969"/>
    <w:rsid w:val="00FA25E2"/>
    <w:rsid w:val="00FB4B74"/>
    <w:rsid w:val="00FC1896"/>
    <w:rsid w:val="00FC33AB"/>
    <w:rsid w:val="00FC4357"/>
    <w:rsid w:val="00FE2BE1"/>
    <w:rsid w:val="00FE4607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92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77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77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77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77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77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773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272D7B"/>
    <w:rPr>
      <w:color w:val="2B579A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635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promtorg.gov.ru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BDEC-F863-4507-9934-4F7ABA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Мурат</cp:lastModifiedBy>
  <cp:revision>3</cp:revision>
  <cp:lastPrinted>2017-10-05T15:38:00Z</cp:lastPrinted>
  <dcterms:created xsi:type="dcterms:W3CDTF">2017-11-01T11:03:00Z</dcterms:created>
  <dcterms:modified xsi:type="dcterms:W3CDTF">2017-11-22T21:26:00Z</dcterms:modified>
</cp:coreProperties>
</file>